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E5A41">
      <w:pPr>
        <w:spacing w:line="360" w:lineRule="auto"/>
        <w:ind w:left="420"/>
        <w:jc w:val="center"/>
        <w:rPr>
          <w:rFonts w:hint="eastAsia"/>
          <w:b/>
          <w:bCs/>
          <w:kern w:val="44"/>
          <w:sz w:val="32"/>
          <w:szCs w:val="44"/>
        </w:rPr>
      </w:pPr>
      <w:r>
        <w:rPr>
          <w:rFonts w:hint="eastAsia"/>
          <w:b/>
          <w:bCs/>
          <w:kern w:val="44"/>
          <w:sz w:val="32"/>
          <w:szCs w:val="44"/>
        </w:rPr>
        <w:t>“蚌埠市中医医院影像数据服务软件”技术参数与性能要求</w:t>
      </w:r>
    </w:p>
    <w:p w14:paraId="3DD9E010">
      <w:pPr>
        <w:spacing w:line="360" w:lineRule="auto"/>
        <w:ind w:left="420"/>
        <w:jc w:val="center"/>
        <w:rPr>
          <w:rFonts w:hint="eastAsia"/>
          <w:b/>
          <w:bCs/>
          <w:kern w:val="44"/>
          <w:sz w:val="32"/>
          <w:szCs w:val="44"/>
        </w:rPr>
      </w:pPr>
      <w:r>
        <w:rPr>
          <w:rFonts w:hint="eastAsia"/>
          <w:b/>
          <w:bCs/>
          <w:kern w:val="44"/>
          <w:sz w:val="32"/>
          <w:szCs w:val="44"/>
        </w:rPr>
        <w:t>（征求意见稿）</w:t>
      </w:r>
    </w:p>
    <w:p w14:paraId="49612510">
      <w:pPr>
        <w:spacing w:line="360" w:lineRule="auto"/>
        <w:ind w:left="420"/>
        <w:jc w:val="center"/>
        <w:rPr>
          <w:sz w:val="24"/>
        </w:rPr>
      </w:pPr>
      <w:bookmarkStart w:id="0" w:name="_GoBack"/>
      <w:bookmarkEnd w:id="0"/>
    </w:p>
    <w:tbl>
      <w:tblPr>
        <w:tblStyle w:val="1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09"/>
        <w:gridCol w:w="5240"/>
      </w:tblGrid>
      <w:tr w14:paraId="15F5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408EB73E">
            <w:pPr>
              <w:ind w:left="108"/>
              <w:jc w:val="center"/>
              <w:rPr>
                <w:rFonts w:hint="default" w:ascii="Times New Roman" w:hAnsi="Times New Roman" w:eastAsia="宋体" w:cs="Times New Roman"/>
                <w:b/>
                <w:bCs/>
                <w:kern w:val="0"/>
                <w:sz w:val="21"/>
                <w:szCs w:val="21"/>
                <w:lang w:bidi="ne-NP"/>
              </w:rPr>
            </w:pPr>
            <w:r>
              <w:rPr>
                <w:rFonts w:hint="default" w:ascii="Times New Roman" w:hAnsi="Times New Roman" w:eastAsia="宋体" w:cs="Times New Roman"/>
                <w:b/>
                <w:bCs/>
                <w:kern w:val="0"/>
                <w:sz w:val="21"/>
                <w:szCs w:val="21"/>
                <w:lang w:bidi="ne-NP"/>
              </w:rPr>
              <w:t>序号</w:t>
            </w:r>
          </w:p>
        </w:tc>
        <w:tc>
          <w:tcPr>
            <w:tcW w:w="2409" w:type="dxa"/>
            <w:shd w:val="clear" w:color="auto" w:fill="auto"/>
            <w:vAlign w:val="center"/>
          </w:tcPr>
          <w:p w14:paraId="5B408563">
            <w:pPr>
              <w:ind w:left="108"/>
              <w:jc w:val="center"/>
              <w:rPr>
                <w:rFonts w:hint="default" w:ascii="Times New Roman" w:hAnsi="Times New Roman" w:eastAsia="宋体" w:cs="Times New Roman"/>
                <w:b/>
                <w:bCs/>
                <w:kern w:val="0"/>
                <w:sz w:val="21"/>
                <w:szCs w:val="21"/>
                <w:lang w:bidi="ne-NP"/>
              </w:rPr>
            </w:pPr>
            <w:r>
              <w:rPr>
                <w:rFonts w:hint="default" w:ascii="Times New Roman" w:hAnsi="Times New Roman" w:eastAsia="宋体" w:cs="Times New Roman"/>
                <w:b/>
                <w:bCs/>
                <w:kern w:val="0"/>
                <w:sz w:val="21"/>
                <w:szCs w:val="21"/>
                <w:lang w:bidi="ne-NP"/>
              </w:rPr>
              <w:t>功能/性能</w:t>
            </w:r>
          </w:p>
        </w:tc>
        <w:tc>
          <w:tcPr>
            <w:tcW w:w="5240" w:type="dxa"/>
            <w:shd w:val="clear" w:color="auto" w:fill="auto"/>
            <w:vAlign w:val="center"/>
          </w:tcPr>
          <w:p w14:paraId="61417B20">
            <w:pPr>
              <w:ind w:left="108"/>
              <w:jc w:val="center"/>
              <w:rPr>
                <w:rFonts w:hint="default" w:ascii="Times New Roman" w:hAnsi="Times New Roman" w:eastAsia="宋体" w:cs="Times New Roman"/>
                <w:b/>
                <w:bCs/>
                <w:kern w:val="0"/>
                <w:sz w:val="21"/>
                <w:szCs w:val="21"/>
                <w:lang w:bidi="ne-NP"/>
              </w:rPr>
            </w:pPr>
            <w:r>
              <w:rPr>
                <w:rFonts w:hint="default" w:ascii="Times New Roman" w:hAnsi="Times New Roman" w:eastAsia="宋体" w:cs="Times New Roman"/>
                <w:b/>
                <w:bCs/>
                <w:kern w:val="0"/>
                <w:sz w:val="21"/>
                <w:szCs w:val="21"/>
                <w:lang w:bidi="ne-NP"/>
              </w:rPr>
              <w:t>具体要求</w:t>
            </w:r>
          </w:p>
        </w:tc>
      </w:tr>
      <w:tr w14:paraId="7F14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01B56394">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2409" w:type="dxa"/>
            <w:shd w:val="clear" w:color="auto" w:fill="auto"/>
            <w:vAlign w:val="center"/>
          </w:tcPr>
          <w:p w14:paraId="05457DDC">
            <w:pPr>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冠脉CT影像处理软件</w:t>
            </w:r>
          </w:p>
        </w:tc>
        <w:tc>
          <w:tcPr>
            <w:tcW w:w="5240" w:type="dxa"/>
            <w:shd w:val="clear" w:color="auto" w:fill="auto"/>
            <w:vAlign w:val="center"/>
          </w:tcPr>
          <w:p w14:paraId="0BC5EBFF">
            <w:pPr>
              <w:rPr>
                <w:rFonts w:hint="default" w:ascii="Times New Roman" w:hAnsi="Times New Roman" w:eastAsia="宋体" w:cs="Times New Roman"/>
                <w:kern w:val="0"/>
                <w:sz w:val="21"/>
                <w:szCs w:val="21"/>
              </w:rPr>
            </w:pPr>
          </w:p>
        </w:tc>
      </w:tr>
      <w:tr w14:paraId="40EC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34DC132E">
            <w:pPr>
              <w:jc w:val="center"/>
              <w:rPr>
                <w:rFonts w:hint="default" w:ascii="Times New Roman" w:hAnsi="Times New Roman" w:eastAsia="宋体" w:cs="Times New Roman"/>
                <w:kern w:val="0"/>
                <w:sz w:val="21"/>
                <w:szCs w:val="21"/>
              </w:rPr>
            </w:pPr>
            <w:r>
              <w:rPr>
                <w:rFonts w:hint="eastAsia" w:cs="Times New Roman"/>
                <w:b w:val="0"/>
                <w:lang w:val="en-US" w:eastAsia="zh-CN"/>
              </w:rPr>
              <w:t>★</w:t>
            </w:r>
            <w:r>
              <w:rPr>
                <w:rFonts w:hint="default" w:ascii="Times New Roman" w:hAnsi="Times New Roman" w:eastAsia="宋体" w:cs="Times New Roman"/>
                <w:kern w:val="0"/>
                <w:sz w:val="21"/>
                <w:szCs w:val="21"/>
              </w:rPr>
              <w:t>1.1</w:t>
            </w:r>
          </w:p>
        </w:tc>
        <w:tc>
          <w:tcPr>
            <w:tcW w:w="2409" w:type="dxa"/>
            <w:shd w:val="clear" w:color="auto" w:fill="auto"/>
            <w:vAlign w:val="center"/>
          </w:tcPr>
          <w:p w14:paraId="02684538">
            <w:pPr>
              <w:jc w:val="left"/>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医疗器械注册证</w:t>
            </w:r>
          </w:p>
        </w:tc>
        <w:tc>
          <w:tcPr>
            <w:tcW w:w="5240" w:type="dxa"/>
            <w:shd w:val="clear" w:color="auto" w:fill="auto"/>
            <w:vAlign w:val="center"/>
          </w:tcPr>
          <w:p w14:paraId="5DEC2620">
            <w:pP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具备中华人民共和国医疗器械注册证，提供注册证复印件</w:t>
            </w:r>
          </w:p>
        </w:tc>
      </w:tr>
      <w:tr w14:paraId="02A8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5E6429E7">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1.2</w:t>
            </w:r>
          </w:p>
        </w:tc>
        <w:tc>
          <w:tcPr>
            <w:tcW w:w="2409" w:type="dxa"/>
            <w:shd w:val="clear" w:color="auto" w:fill="auto"/>
            <w:vAlign w:val="center"/>
          </w:tcPr>
          <w:p w14:paraId="2604F667">
            <w:pPr>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并发显示</w:t>
            </w:r>
          </w:p>
        </w:tc>
        <w:tc>
          <w:tcPr>
            <w:tcW w:w="5240" w:type="dxa"/>
            <w:shd w:val="clear" w:color="auto" w:fill="auto"/>
            <w:vAlign w:val="center"/>
          </w:tcPr>
          <w:p w14:paraId="205A594B">
            <w:pP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支持多人同时在线浏览，≥10并发。</w:t>
            </w:r>
          </w:p>
        </w:tc>
      </w:tr>
      <w:tr w14:paraId="2E35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079F1AA3">
            <w:pPr>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eastAsia" w:cs="Times New Roman"/>
                <w:kern w:val="0"/>
                <w:sz w:val="21"/>
                <w:szCs w:val="21"/>
                <w:lang w:val="en-US" w:eastAsia="zh-CN"/>
              </w:rPr>
              <w:t>3</w:t>
            </w:r>
          </w:p>
        </w:tc>
        <w:tc>
          <w:tcPr>
            <w:tcW w:w="2409" w:type="dxa"/>
            <w:shd w:val="clear" w:color="auto" w:fill="auto"/>
            <w:vAlign w:val="center"/>
          </w:tcPr>
          <w:p w14:paraId="014934F1">
            <w:pPr>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钙化积分智能计算</w:t>
            </w:r>
          </w:p>
        </w:tc>
        <w:tc>
          <w:tcPr>
            <w:tcW w:w="5240" w:type="dxa"/>
            <w:shd w:val="clear" w:color="auto" w:fill="auto"/>
            <w:vAlign w:val="center"/>
          </w:tcPr>
          <w:p w14:paraId="6E9462D8">
            <w:pPr>
              <w:rPr>
                <w:rFonts w:hint="default" w:ascii="Times New Roman" w:hAnsi="Times New Roman" w:eastAsia="宋体" w:cs="Times New Roman"/>
                <w:kern w:val="0"/>
                <w:sz w:val="21"/>
                <w:szCs w:val="21"/>
              </w:rPr>
            </w:pPr>
            <w:r>
              <w:rPr>
                <w:rFonts w:hint="default" w:ascii="Times New Roman" w:hAnsi="Times New Roman" w:eastAsia="宋体" w:cs="Times New Roman"/>
                <w:b w:val="0"/>
                <w:bCs w:val="0"/>
                <w:sz w:val="21"/>
                <w:szCs w:val="21"/>
                <w:vertAlign w:val="baseline"/>
                <w:lang w:val="en-US" w:eastAsia="zh-CN"/>
              </w:rPr>
              <w:t>具备积分计算（Agatston 积分），基于影像的 CT 值赋分、面积、体积、层厚等自动计算</w:t>
            </w:r>
          </w:p>
        </w:tc>
      </w:tr>
      <w:tr w14:paraId="5901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7BE388C0">
            <w:pPr>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eastAsia" w:cs="Times New Roman"/>
                <w:kern w:val="0"/>
                <w:sz w:val="21"/>
                <w:szCs w:val="21"/>
                <w:lang w:val="en-US" w:eastAsia="zh-CN"/>
              </w:rPr>
              <w:t>4</w:t>
            </w:r>
          </w:p>
        </w:tc>
        <w:tc>
          <w:tcPr>
            <w:tcW w:w="2409" w:type="dxa"/>
            <w:shd w:val="clear" w:color="auto" w:fill="auto"/>
            <w:vAlign w:val="center"/>
          </w:tcPr>
          <w:p w14:paraId="5B65FBB5">
            <w:pPr>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钙化mask标记</w:t>
            </w:r>
          </w:p>
        </w:tc>
        <w:tc>
          <w:tcPr>
            <w:tcW w:w="5240" w:type="dxa"/>
            <w:shd w:val="clear" w:color="auto" w:fill="auto"/>
            <w:vAlign w:val="center"/>
          </w:tcPr>
          <w:p w14:paraId="1E8013E6">
            <w:pP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支持在横断位图像上自动标记钙化斑块，</w:t>
            </w:r>
            <w:r>
              <w:rPr>
                <w:rFonts w:hint="default" w:ascii="Times New Roman" w:hAnsi="Times New Roman" w:eastAsia="宋体" w:cs="Times New Roman"/>
                <w:sz w:val="21"/>
                <w:szCs w:val="21"/>
                <w:lang w:eastAsia="zh-CN"/>
              </w:rPr>
              <w:t>并能</w:t>
            </w:r>
            <w:r>
              <w:rPr>
                <w:rFonts w:hint="default" w:ascii="Times New Roman" w:hAnsi="Times New Roman" w:eastAsia="宋体" w:cs="Times New Roman"/>
                <w:sz w:val="21"/>
                <w:szCs w:val="21"/>
              </w:rPr>
              <w:t>使用不同颜色和纹理区分</w:t>
            </w:r>
            <w:r>
              <w:rPr>
                <w:rFonts w:hint="default" w:ascii="Times New Roman" w:hAnsi="Times New Roman" w:eastAsia="宋体" w:cs="Times New Roman"/>
                <w:sz w:val="21"/>
                <w:szCs w:val="21"/>
                <w:lang w:eastAsia="zh-CN"/>
              </w:rPr>
              <w:t>各</w:t>
            </w:r>
            <w:r>
              <w:rPr>
                <w:rFonts w:hint="default" w:ascii="Times New Roman" w:hAnsi="Times New Roman" w:eastAsia="宋体" w:cs="Times New Roman"/>
                <w:sz w:val="21"/>
                <w:szCs w:val="21"/>
              </w:rPr>
              <w:t>血管分支的钙化区域。</w:t>
            </w:r>
          </w:p>
        </w:tc>
      </w:tr>
      <w:tr w14:paraId="6640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571FE236">
            <w:pPr>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1.5</w:t>
            </w:r>
          </w:p>
        </w:tc>
        <w:tc>
          <w:tcPr>
            <w:tcW w:w="2409" w:type="dxa"/>
            <w:shd w:val="clear" w:color="auto" w:fill="auto"/>
            <w:vAlign w:val="center"/>
          </w:tcPr>
          <w:p w14:paraId="2A9B54CE">
            <w:p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冠脉钙化斑块分割</w:t>
            </w:r>
          </w:p>
        </w:tc>
        <w:tc>
          <w:tcPr>
            <w:tcW w:w="5240" w:type="dxa"/>
            <w:shd w:val="clear" w:color="auto" w:fill="auto"/>
            <w:vAlign w:val="center"/>
          </w:tcPr>
          <w:p w14:paraId="5F11E4D9">
            <w:pP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b w:val="0"/>
                <w:bCs w:val="0"/>
                <w:sz w:val="21"/>
                <w:szCs w:val="21"/>
                <w:vertAlign w:val="baseline"/>
                <w:lang w:val="en-US" w:eastAsia="zh-CN"/>
              </w:rPr>
              <w:t>支持自动识别定位冠状动脉四个分支血管，即左主干（LM）、左前降支（LAD）、左回旋支（LCX）、右冠状动脉（RCA）的钙化区域。</w:t>
            </w:r>
          </w:p>
        </w:tc>
      </w:tr>
      <w:tr w14:paraId="2CB2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4E9FEA05">
            <w:pPr>
              <w:jc w:val="center"/>
              <w:rPr>
                <w:rFonts w:hint="default" w:ascii="Times New Roman" w:hAnsi="Times New Roman" w:eastAsia="宋体" w:cs="Times New Roman"/>
                <w:kern w:val="0"/>
                <w:sz w:val="21"/>
                <w:szCs w:val="21"/>
                <w:lang w:val="en-US" w:eastAsia="zh-CN"/>
              </w:rPr>
            </w:pPr>
            <w:r>
              <w:rPr>
                <w:rFonts w:hint="eastAsia" w:cs="Times New Roman"/>
                <w:b w:val="0"/>
                <w:lang w:val="en-US" w:eastAsia="zh-CN"/>
              </w:rPr>
              <w:t>★1.6</w:t>
            </w:r>
          </w:p>
        </w:tc>
        <w:tc>
          <w:tcPr>
            <w:tcW w:w="2409" w:type="dxa"/>
            <w:shd w:val="clear" w:color="auto" w:fill="auto"/>
            <w:vAlign w:val="center"/>
          </w:tcPr>
          <w:p w14:paraId="5C92375A">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
              </w:rPr>
              <w:t>完全闭塞血管自动重建</w:t>
            </w:r>
            <w:r>
              <w:rPr>
                <w:rFonts w:hint="eastAsia" w:cs="Times New Roman"/>
                <w:kern w:val="0"/>
                <w:sz w:val="21"/>
                <w:szCs w:val="21"/>
                <w:lang w:val="en-US" w:eastAsia="zh-CN" w:bidi="ar"/>
              </w:rPr>
              <w:t>性能</w:t>
            </w:r>
          </w:p>
        </w:tc>
        <w:tc>
          <w:tcPr>
            <w:tcW w:w="5240" w:type="dxa"/>
            <w:shd w:val="clear" w:color="auto" w:fill="auto"/>
            <w:vAlign w:val="center"/>
          </w:tcPr>
          <w:p w14:paraId="3F1686E8">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val="en-US" w:eastAsia="zh-CN" w:bidi="ar"/>
              </w:rPr>
              <w:t>完全闭塞血管的自动分割与重建成功率需达到或超过95%，平均后处理时间不超过3分钟</w:t>
            </w:r>
            <w:r>
              <w:rPr>
                <w:rFonts w:hint="eastAsia" w:cs="Times New Roman"/>
                <w:kern w:val="0"/>
                <w:sz w:val="21"/>
                <w:szCs w:val="21"/>
                <w:lang w:val="en-US" w:eastAsia="zh-CN" w:bidi="ar"/>
              </w:rPr>
              <w:t>，</w:t>
            </w:r>
            <w:r>
              <w:rPr>
                <w:rFonts w:hint="default" w:ascii="Times New Roman" w:hAnsi="Times New Roman" w:eastAsia="宋体" w:cs="Times New Roman"/>
                <w:kern w:val="0"/>
                <w:sz w:val="21"/>
                <w:szCs w:val="21"/>
                <w:lang w:val="en-US" w:eastAsia="zh-CN" w:bidi="ar"/>
              </w:rPr>
              <w:t>并需提供第三方机构测试结果或相关文献作为证明。</w:t>
            </w:r>
          </w:p>
        </w:tc>
      </w:tr>
      <w:tr w14:paraId="2BF1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79AB6DF7">
            <w:pPr>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eastAsia" w:cs="Times New Roman"/>
                <w:kern w:val="0"/>
                <w:sz w:val="21"/>
                <w:szCs w:val="21"/>
                <w:lang w:val="en-US" w:eastAsia="zh-CN"/>
              </w:rPr>
              <w:t>7</w:t>
            </w:r>
          </w:p>
        </w:tc>
        <w:tc>
          <w:tcPr>
            <w:tcW w:w="2409" w:type="dxa"/>
            <w:shd w:val="clear" w:color="auto" w:fill="auto"/>
            <w:vAlign w:val="center"/>
          </w:tcPr>
          <w:p w14:paraId="7A80F75C">
            <w:pPr>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钙化标记显示与隐藏</w:t>
            </w:r>
          </w:p>
        </w:tc>
        <w:tc>
          <w:tcPr>
            <w:tcW w:w="5240" w:type="dxa"/>
            <w:shd w:val="clear" w:color="auto" w:fill="auto"/>
            <w:vAlign w:val="center"/>
          </w:tcPr>
          <w:p w14:paraId="5FCA6BBB">
            <w:pP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支持钙化标记的显示和隐藏。</w:t>
            </w:r>
          </w:p>
        </w:tc>
      </w:tr>
      <w:tr w14:paraId="1000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3340E134">
            <w:pPr>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eastAsia" w:cs="Times New Roman"/>
                <w:kern w:val="0"/>
                <w:sz w:val="21"/>
                <w:szCs w:val="21"/>
                <w:lang w:val="en-US" w:eastAsia="zh-CN"/>
              </w:rPr>
              <w:t>8</w:t>
            </w:r>
          </w:p>
        </w:tc>
        <w:tc>
          <w:tcPr>
            <w:tcW w:w="2409" w:type="dxa"/>
            <w:shd w:val="clear" w:color="auto" w:fill="auto"/>
            <w:vAlign w:val="center"/>
          </w:tcPr>
          <w:p w14:paraId="7F78D72B">
            <w:pPr>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钙化积分快速翻页</w:t>
            </w:r>
          </w:p>
        </w:tc>
        <w:tc>
          <w:tcPr>
            <w:tcW w:w="5240" w:type="dxa"/>
            <w:shd w:val="clear" w:color="auto" w:fill="auto"/>
            <w:vAlign w:val="center"/>
          </w:tcPr>
          <w:p w14:paraId="08B41306">
            <w:pP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钙化积分界面配备了滚动条，阅片时用户可便捷地快速翻页，</w:t>
            </w:r>
            <w:r>
              <w:rPr>
                <w:rFonts w:hint="default" w:ascii="Times New Roman" w:hAnsi="Times New Roman" w:eastAsia="宋体" w:cs="Times New Roman"/>
                <w:sz w:val="21"/>
                <w:szCs w:val="21"/>
                <w:lang w:eastAsia="zh-CN"/>
              </w:rPr>
              <w:t>同时该界面还支持播放功能，能够以预设的速度自动快速翻页。</w:t>
            </w:r>
          </w:p>
        </w:tc>
      </w:tr>
      <w:tr w14:paraId="25B7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0EF77C90">
            <w:pPr>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eastAsia" w:cs="Times New Roman"/>
                <w:kern w:val="0"/>
                <w:sz w:val="21"/>
                <w:szCs w:val="21"/>
                <w:lang w:val="en-US" w:eastAsia="zh-CN"/>
              </w:rPr>
              <w:t>9</w:t>
            </w:r>
          </w:p>
        </w:tc>
        <w:tc>
          <w:tcPr>
            <w:tcW w:w="2409" w:type="dxa"/>
            <w:shd w:val="clear" w:color="auto" w:fill="auto"/>
            <w:vAlign w:val="center"/>
          </w:tcPr>
          <w:p w14:paraId="2F8562E8">
            <w:pPr>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钙化层面提示</w:t>
            </w:r>
          </w:p>
        </w:tc>
        <w:tc>
          <w:tcPr>
            <w:tcW w:w="5240" w:type="dxa"/>
            <w:shd w:val="clear" w:color="auto" w:fill="auto"/>
            <w:vAlign w:val="center"/>
          </w:tcPr>
          <w:p w14:paraId="58047190">
            <w:pP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支持对钙化斑块进行精确定位，并通过滚动条对钙化层面进行精准提示。</w:t>
            </w:r>
          </w:p>
        </w:tc>
      </w:tr>
      <w:tr w14:paraId="5D36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294A6B05">
            <w:pPr>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1.10</w:t>
            </w:r>
          </w:p>
        </w:tc>
        <w:tc>
          <w:tcPr>
            <w:tcW w:w="2409" w:type="dxa"/>
            <w:shd w:val="clear" w:color="auto" w:fill="auto"/>
            <w:vAlign w:val="center"/>
          </w:tcPr>
          <w:p w14:paraId="4D3846C3">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val="en-US" w:eastAsia="zh-CN" w:bidi="ar"/>
              </w:rPr>
              <w:t>跨期相结果列表</w:t>
            </w:r>
          </w:p>
        </w:tc>
        <w:tc>
          <w:tcPr>
            <w:tcW w:w="5240" w:type="dxa"/>
            <w:shd w:val="clear" w:color="auto" w:fill="auto"/>
            <w:vAlign w:val="center"/>
          </w:tcPr>
          <w:p w14:paraId="0E59E4F4">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1"/>
                <w:lang w:val="en-US" w:eastAsia="zh-CN" w:bidi="ar"/>
              </w:rPr>
              <w:t>提供跨期相结果列表，支持在当前期相中查看与其他期相的对比差异结果。差异结果涵盖狭窄分级的不同、</w:t>
            </w:r>
            <w:r>
              <w:rPr>
                <w:rFonts w:hint="eastAsia" w:ascii="宋体" w:hAnsi="宋体" w:eastAsia="宋体" w:cs="宋体"/>
                <w:kern w:val="2"/>
                <w:sz w:val="21"/>
                <w:szCs w:val="21"/>
                <w:lang w:val="en-US" w:eastAsia="zh-CN" w:bidi="ar"/>
              </w:rPr>
              <w:t>有无心肌桥以及有无支架。</w:t>
            </w:r>
          </w:p>
        </w:tc>
      </w:tr>
      <w:tr w14:paraId="34AC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14DCE2BB">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default" w:ascii="Times New Roman" w:hAnsi="Times New Roman" w:eastAsia="宋体" w:cs="Times New Roman"/>
                <w:kern w:val="0"/>
                <w:sz w:val="21"/>
                <w:szCs w:val="21"/>
                <w:lang w:val="en-US" w:eastAsia="zh-CN"/>
              </w:rPr>
              <w:t>1</w:t>
            </w:r>
            <w:r>
              <w:rPr>
                <w:rFonts w:hint="eastAsia" w:cs="Times New Roman"/>
                <w:kern w:val="0"/>
                <w:sz w:val="21"/>
                <w:szCs w:val="21"/>
                <w:lang w:val="en-US" w:eastAsia="zh-CN"/>
              </w:rPr>
              <w:t>1</w:t>
            </w:r>
          </w:p>
        </w:tc>
        <w:tc>
          <w:tcPr>
            <w:tcW w:w="2409" w:type="dxa"/>
            <w:shd w:val="clear" w:color="auto" w:fill="auto"/>
            <w:vAlign w:val="center"/>
          </w:tcPr>
          <w:p w14:paraId="68F09233">
            <w:pPr>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窗宽窗位调整</w:t>
            </w:r>
          </w:p>
        </w:tc>
        <w:tc>
          <w:tcPr>
            <w:tcW w:w="5240" w:type="dxa"/>
            <w:shd w:val="clear" w:color="auto" w:fill="auto"/>
            <w:vAlign w:val="center"/>
          </w:tcPr>
          <w:p w14:paraId="1E92FCFA">
            <w:pP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支持图像的窗宽、窗位调整。</w:t>
            </w:r>
          </w:p>
        </w:tc>
      </w:tr>
      <w:tr w14:paraId="635F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6B5515DB">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default" w:ascii="Times New Roman" w:hAnsi="Times New Roman" w:eastAsia="宋体" w:cs="Times New Roman"/>
                <w:kern w:val="0"/>
                <w:sz w:val="21"/>
                <w:szCs w:val="21"/>
                <w:lang w:val="en-US" w:eastAsia="zh-CN"/>
              </w:rPr>
              <w:t>1</w:t>
            </w:r>
            <w:r>
              <w:rPr>
                <w:rFonts w:hint="eastAsia" w:cs="Times New Roman"/>
                <w:kern w:val="0"/>
                <w:sz w:val="21"/>
                <w:szCs w:val="21"/>
                <w:lang w:val="en-US" w:eastAsia="zh-CN"/>
              </w:rPr>
              <w:t>2</w:t>
            </w:r>
          </w:p>
        </w:tc>
        <w:tc>
          <w:tcPr>
            <w:tcW w:w="2409" w:type="dxa"/>
            <w:shd w:val="clear" w:color="auto" w:fill="auto"/>
            <w:vAlign w:val="center"/>
          </w:tcPr>
          <w:p w14:paraId="281E58AC">
            <w:pPr>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适应窗口显示</w:t>
            </w:r>
          </w:p>
        </w:tc>
        <w:tc>
          <w:tcPr>
            <w:tcW w:w="5240" w:type="dxa"/>
            <w:shd w:val="clear" w:color="auto" w:fill="auto"/>
            <w:vAlign w:val="center"/>
          </w:tcPr>
          <w:p w14:paraId="10048E98">
            <w:pP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支持图像</w:t>
            </w:r>
            <w:r>
              <w:rPr>
                <w:rFonts w:hint="default" w:ascii="Times New Roman" w:hAnsi="Times New Roman" w:eastAsia="宋体" w:cs="Times New Roman"/>
                <w:sz w:val="21"/>
                <w:szCs w:val="21"/>
              </w:rPr>
              <w:t>的适应窗口显示。</w:t>
            </w:r>
          </w:p>
        </w:tc>
      </w:tr>
      <w:tr w14:paraId="42DD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591B764A">
            <w:pPr>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1.1</w:t>
            </w:r>
            <w:r>
              <w:rPr>
                <w:rFonts w:hint="eastAsia" w:cs="Times New Roman"/>
                <w:kern w:val="0"/>
                <w:sz w:val="21"/>
                <w:szCs w:val="21"/>
                <w:lang w:val="en-US" w:eastAsia="zh-CN"/>
              </w:rPr>
              <w:t>3</w:t>
            </w:r>
          </w:p>
        </w:tc>
        <w:tc>
          <w:tcPr>
            <w:tcW w:w="2409" w:type="dxa"/>
            <w:shd w:val="clear" w:color="auto" w:fill="auto"/>
            <w:vAlign w:val="center"/>
          </w:tcPr>
          <w:p w14:paraId="428313C0">
            <w:pPr>
              <w:pStyle w:val="11"/>
              <w:jc w:val="left"/>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正负片功能</w:t>
            </w:r>
          </w:p>
        </w:tc>
        <w:tc>
          <w:tcPr>
            <w:tcW w:w="5240" w:type="dxa"/>
            <w:shd w:val="clear" w:color="auto" w:fill="auto"/>
            <w:vAlign w:val="center"/>
          </w:tcPr>
          <w:p w14:paraId="24896F73">
            <w:pP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支持图像正片和负片的显示功能</w:t>
            </w:r>
          </w:p>
        </w:tc>
      </w:tr>
      <w:tr w14:paraId="4655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022B378A">
            <w:pPr>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1.1</w:t>
            </w:r>
            <w:r>
              <w:rPr>
                <w:rFonts w:hint="eastAsia" w:cs="Times New Roman"/>
                <w:kern w:val="0"/>
                <w:sz w:val="21"/>
                <w:szCs w:val="21"/>
                <w:lang w:val="en-US" w:eastAsia="zh-CN"/>
              </w:rPr>
              <w:t>4</w:t>
            </w:r>
          </w:p>
        </w:tc>
        <w:tc>
          <w:tcPr>
            <w:tcW w:w="2409" w:type="dxa"/>
            <w:shd w:val="clear" w:color="auto" w:fill="auto"/>
            <w:vAlign w:val="center"/>
          </w:tcPr>
          <w:p w14:paraId="42DEAA1D">
            <w:pPr>
              <w:jc w:val="left"/>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长度测量</w:t>
            </w:r>
          </w:p>
        </w:tc>
        <w:tc>
          <w:tcPr>
            <w:tcW w:w="5240" w:type="dxa"/>
            <w:shd w:val="clear" w:color="auto" w:fill="auto"/>
            <w:vAlign w:val="center"/>
          </w:tcPr>
          <w:p w14:paraId="06225CB6">
            <w:pP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支持长度测量功能，提供精确的长度信息。</w:t>
            </w:r>
          </w:p>
        </w:tc>
      </w:tr>
      <w:tr w14:paraId="1221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18EF4F06">
            <w:pPr>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1.1</w:t>
            </w:r>
            <w:r>
              <w:rPr>
                <w:rFonts w:hint="eastAsia" w:cs="Times New Roman"/>
                <w:kern w:val="0"/>
                <w:sz w:val="21"/>
                <w:szCs w:val="21"/>
                <w:lang w:val="en-US" w:eastAsia="zh-CN"/>
              </w:rPr>
              <w:t>5</w:t>
            </w:r>
          </w:p>
        </w:tc>
        <w:tc>
          <w:tcPr>
            <w:tcW w:w="2409" w:type="dxa"/>
            <w:shd w:val="clear" w:color="auto" w:fill="auto"/>
            <w:vAlign w:val="center"/>
          </w:tcPr>
          <w:p w14:paraId="1FDAB55A">
            <w:pPr>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新增/删除钙化灶与mask标记同步更新</w:t>
            </w:r>
          </w:p>
        </w:tc>
        <w:tc>
          <w:tcPr>
            <w:tcW w:w="5240" w:type="dxa"/>
            <w:shd w:val="clear" w:color="auto" w:fill="auto"/>
            <w:vAlign w:val="center"/>
          </w:tcPr>
          <w:p w14:paraId="1106B71C">
            <w:pP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eastAsia="zh-CN"/>
              </w:rPr>
              <w:t>在新增或删除钙化灶后，视图区域内的钙化灶相关标记将同步进行更新。</w:t>
            </w:r>
          </w:p>
        </w:tc>
      </w:tr>
      <w:tr w14:paraId="4A72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0812BE49">
            <w:pPr>
              <w:tabs>
                <w:tab w:val="center" w:pos="388"/>
              </w:tabs>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1.1</w:t>
            </w:r>
            <w:r>
              <w:rPr>
                <w:rFonts w:hint="eastAsia" w:cs="Times New Roman"/>
                <w:kern w:val="0"/>
                <w:sz w:val="21"/>
                <w:szCs w:val="21"/>
                <w:lang w:val="en-US" w:eastAsia="zh-CN"/>
              </w:rPr>
              <w:t>6</w:t>
            </w:r>
          </w:p>
        </w:tc>
        <w:tc>
          <w:tcPr>
            <w:tcW w:w="2409" w:type="dxa"/>
            <w:shd w:val="clear" w:color="auto" w:fill="auto"/>
            <w:vAlign w:val="center"/>
          </w:tcPr>
          <w:p w14:paraId="572B0B7A">
            <w:pPr>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新增/删除钙化灶与病灶列表、报告同步更新</w:t>
            </w:r>
          </w:p>
        </w:tc>
        <w:tc>
          <w:tcPr>
            <w:tcW w:w="5240" w:type="dxa"/>
            <w:shd w:val="clear" w:color="auto" w:fill="auto"/>
            <w:vAlign w:val="center"/>
          </w:tcPr>
          <w:p w14:paraId="55D303C7">
            <w:pP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b w:val="0"/>
                <w:bCs w:val="0"/>
                <w:sz w:val="21"/>
                <w:szCs w:val="21"/>
                <w:vertAlign w:val="baseline"/>
                <w:lang w:val="en-US" w:eastAsia="zh-CN"/>
              </w:rPr>
              <w:t>编辑评分结果后，钙化积分表将自动更新。</w:t>
            </w:r>
            <w:r>
              <w:rPr>
                <w:rFonts w:hint="default" w:ascii="Times New Roman" w:hAnsi="Times New Roman" w:eastAsia="宋体" w:cs="Times New Roman"/>
                <w:sz w:val="21"/>
                <w:szCs w:val="21"/>
                <w:lang w:val="en-US" w:eastAsia="zh-CN"/>
              </w:rPr>
              <w:t>新增或删除钙化灶时，病灶列表与报告结果会同步更新。</w:t>
            </w:r>
          </w:p>
        </w:tc>
      </w:tr>
      <w:tr w14:paraId="6AE0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420E196F">
            <w:pPr>
              <w:jc w:val="center"/>
              <w:rPr>
                <w:rFonts w:hint="default" w:ascii="Times New Roman" w:hAnsi="Times New Roman" w:eastAsia="宋体" w:cs="Times New Roman"/>
                <w:kern w:val="0"/>
                <w:sz w:val="21"/>
                <w:szCs w:val="21"/>
                <w:lang w:val="en-US" w:eastAsia="zh-CN"/>
              </w:rPr>
            </w:pPr>
            <w:r>
              <w:rPr>
                <w:rFonts w:hint="eastAsia" w:cs="Times New Roman"/>
                <w:b w:val="0"/>
                <w:lang w:val="en-US" w:eastAsia="zh-CN"/>
              </w:rPr>
              <w:t>★</w:t>
            </w:r>
            <w:r>
              <w:rPr>
                <w:rFonts w:hint="default" w:ascii="Times New Roman" w:hAnsi="Times New Roman" w:eastAsia="宋体" w:cs="Times New Roman"/>
                <w:kern w:val="0"/>
                <w:sz w:val="21"/>
                <w:szCs w:val="21"/>
                <w:lang w:val="en-US" w:eastAsia="zh-CN"/>
              </w:rPr>
              <w:t>1.</w:t>
            </w:r>
            <w:r>
              <w:rPr>
                <w:rFonts w:hint="eastAsia" w:cs="Times New Roman"/>
                <w:kern w:val="0"/>
                <w:sz w:val="21"/>
                <w:szCs w:val="21"/>
                <w:lang w:val="en-US" w:eastAsia="zh-CN"/>
              </w:rPr>
              <w:t>17</w:t>
            </w:r>
          </w:p>
        </w:tc>
        <w:tc>
          <w:tcPr>
            <w:tcW w:w="2409" w:type="dxa"/>
            <w:shd w:val="clear" w:color="auto" w:fill="auto"/>
            <w:vAlign w:val="center"/>
          </w:tcPr>
          <w:p w14:paraId="334BBE3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搭桥血管生长</w:t>
            </w:r>
            <w:r>
              <w:rPr>
                <w:rFonts w:hint="eastAsia" w:cs="Times New Roman"/>
                <w:kern w:val="0"/>
                <w:sz w:val="21"/>
                <w:szCs w:val="21"/>
                <w:lang w:val="en-US" w:eastAsia="zh-CN" w:bidi="ar"/>
              </w:rPr>
              <w:t>及</w:t>
            </w:r>
            <w:r>
              <w:rPr>
                <w:rFonts w:hint="default" w:ascii="Times New Roman" w:hAnsi="Times New Roman" w:eastAsia="宋体" w:cs="Times New Roman"/>
                <w:kern w:val="0"/>
                <w:sz w:val="21"/>
                <w:szCs w:val="21"/>
                <w:lang w:val="en-US" w:eastAsia="zh-CN" w:bidi="ar"/>
              </w:rPr>
              <w:t>删除功能</w:t>
            </w:r>
          </w:p>
        </w:tc>
        <w:tc>
          <w:tcPr>
            <w:tcW w:w="5240" w:type="dxa"/>
            <w:shd w:val="clear" w:color="auto" w:fill="auto"/>
            <w:vAlign w:val="center"/>
          </w:tcPr>
          <w:p w14:paraId="11933DA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0"/>
                <w:sz w:val="21"/>
                <w:szCs w:val="21"/>
                <w:lang w:val="en-US"/>
              </w:rPr>
            </w:pPr>
            <w:r>
              <w:rPr>
                <w:rFonts w:hint="default" w:ascii="Times New Roman" w:hAnsi="Times New Roman" w:eastAsia="宋体" w:cs="Times New Roman"/>
                <w:kern w:val="0"/>
                <w:sz w:val="21"/>
                <w:szCs w:val="21"/>
                <w:lang w:val="en-US" w:eastAsia="zh-CN" w:bidi="ar"/>
              </w:rPr>
              <w:t>具备在横断位上通过打点或涂抹方式对搭桥血管欠分割区域进行生长的功能</w:t>
            </w:r>
            <w:r>
              <w:rPr>
                <w:rFonts w:hint="eastAsia" w:cs="Times New Roman"/>
                <w:kern w:val="0"/>
                <w:sz w:val="21"/>
                <w:szCs w:val="21"/>
                <w:lang w:val="en-US" w:eastAsia="zh-CN" w:bidi="ar"/>
              </w:rPr>
              <w:t>，</w:t>
            </w:r>
            <w:r>
              <w:rPr>
                <w:rFonts w:hint="default" w:ascii="Times New Roman" w:hAnsi="Times New Roman" w:eastAsia="宋体" w:cs="Times New Roman"/>
                <w:kern w:val="0"/>
                <w:sz w:val="21"/>
                <w:szCs w:val="21"/>
                <w:lang w:val="en-US" w:eastAsia="zh-CN" w:bidi="ar"/>
              </w:rPr>
              <w:t>支持在CPR图像中，通过使用cut bar工具，自上而下删除搭桥血管段</w:t>
            </w:r>
            <w:r>
              <w:rPr>
                <w:rFonts w:hint="eastAsia" w:cs="Times New Roman"/>
                <w:kern w:val="0"/>
                <w:sz w:val="21"/>
                <w:szCs w:val="21"/>
                <w:lang w:val="en-US" w:eastAsia="zh-CN" w:bidi="ar"/>
              </w:rPr>
              <w:t>，需提供软件功能截图或文献证明。</w:t>
            </w:r>
          </w:p>
        </w:tc>
      </w:tr>
      <w:tr w14:paraId="02DD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71578B49">
            <w:pPr>
              <w:jc w:val="center"/>
              <w:rPr>
                <w:rFonts w:hint="default" w:ascii="Times New Roman" w:hAnsi="Times New Roman" w:eastAsia="宋体" w:cs="Times New Roman"/>
                <w:b w:val="0"/>
                <w:lang w:val="en-US" w:eastAsia="zh-CN"/>
              </w:rPr>
            </w:pPr>
            <w:r>
              <w:rPr>
                <w:rFonts w:hint="eastAsia" w:cs="Times New Roman"/>
                <w:b w:val="0"/>
                <w:lang w:val="en-US" w:eastAsia="zh-CN"/>
              </w:rPr>
              <w:t>1.18</w:t>
            </w:r>
          </w:p>
        </w:tc>
        <w:tc>
          <w:tcPr>
            <w:tcW w:w="2409" w:type="dxa"/>
            <w:shd w:val="clear" w:color="auto" w:fill="auto"/>
            <w:vAlign w:val="center"/>
          </w:tcPr>
          <w:p w14:paraId="2F605244">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
              </w:rPr>
              <w:t>右位心重建</w:t>
            </w:r>
          </w:p>
        </w:tc>
        <w:tc>
          <w:tcPr>
            <w:tcW w:w="5240" w:type="dxa"/>
            <w:shd w:val="clear" w:color="auto" w:fill="auto"/>
            <w:vAlign w:val="center"/>
          </w:tcPr>
          <w:p w14:paraId="0978E614">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val="en-US" w:eastAsia="zh-CN" w:bidi="ar"/>
              </w:rPr>
              <w:t>支持一键右位心重建，并支持一键切换回左位心结果</w:t>
            </w:r>
            <w:r>
              <w:rPr>
                <w:rFonts w:hint="eastAsia" w:cs="Times New Roman"/>
                <w:kern w:val="0"/>
                <w:sz w:val="21"/>
                <w:szCs w:val="21"/>
                <w:lang w:val="en-US" w:eastAsia="zh-CN" w:bidi="ar"/>
              </w:rPr>
              <w:t>。</w:t>
            </w:r>
          </w:p>
        </w:tc>
      </w:tr>
      <w:tr w14:paraId="25B7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6E0C04B4">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eastAsia" w:cs="Times New Roman"/>
                <w:kern w:val="0"/>
                <w:sz w:val="21"/>
                <w:szCs w:val="21"/>
                <w:lang w:val="en-US" w:eastAsia="zh-CN"/>
              </w:rPr>
              <w:t>19</w:t>
            </w:r>
          </w:p>
        </w:tc>
        <w:tc>
          <w:tcPr>
            <w:tcW w:w="2409" w:type="dxa"/>
            <w:shd w:val="clear" w:color="auto" w:fill="auto"/>
            <w:vAlign w:val="center"/>
          </w:tcPr>
          <w:p w14:paraId="51D869A3">
            <w:pPr>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新增钙化灶功能</w:t>
            </w:r>
          </w:p>
        </w:tc>
        <w:tc>
          <w:tcPr>
            <w:tcW w:w="5240" w:type="dxa"/>
            <w:shd w:val="clear" w:color="auto" w:fill="auto"/>
            <w:vAlign w:val="center"/>
          </w:tcPr>
          <w:p w14:paraId="3EBF91D0">
            <w:pP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支持通过自由勾画目标区域来新增钙化灶</w:t>
            </w:r>
            <w:r>
              <w:rPr>
                <w:rFonts w:hint="default" w:ascii="Times New Roman" w:hAnsi="Times New Roman" w:eastAsia="宋体" w:cs="Times New Roman"/>
                <w:sz w:val="21"/>
                <w:szCs w:val="21"/>
                <w:lang w:eastAsia="zh-CN"/>
              </w:rPr>
              <w:t>。用户可在横断位图像上对目标区域进行勾画，软件将自动检测该层勾画区域内的钙化灶，并自适应地扩展至钙化灶的所有相关层面。</w:t>
            </w:r>
          </w:p>
        </w:tc>
      </w:tr>
      <w:tr w14:paraId="2DC1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60E10357">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default" w:ascii="Times New Roman" w:hAnsi="Times New Roman" w:eastAsia="宋体" w:cs="Times New Roman"/>
                <w:kern w:val="0"/>
                <w:sz w:val="21"/>
                <w:szCs w:val="21"/>
                <w:lang w:val="en-US" w:eastAsia="zh-CN"/>
              </w:rPr>
              <w:t>2</w:t>
            </w:r>
            <w:r>
              <w:rPr>
                <w:rFonts w:hint="eastAsia" w:cs="Times New Roman"/>
                <w:kern w:val="0"/>
                <w:sz w:val="21"/>
                <w:szCs w:val="21"/>
                <w:lang w:val="en-US" w:eastAsia="zh-CN"/>
              </w:rPr>
              <w:t>0</w:t>
            </w:r>
          </w:p>
        </w:tc>
        <w:tc>
          <w:tcPr>
            <w:tcW w:w="2409" w:type="dxa"/>
            <w:shd w:val="clear" w:color="auto" w:fill="auto"/>
            <w:vAlign w:val="center"/>
          </w:tcPr>
          <w:p w14:paraId="655DE9CE">
            <w:pPr>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删除钙化灶功能</w:t>
            </w:r>
          </w:p>
        </w:tc>
        <w:tc>
          <w:tcPr>
            <w:tcW w:w="5240" w:type="dxa"/>
            <w:shd w:val="clear" w:color="auto" w:fill="auto"/>
            <w:vAlign w:val="center"/>
          </w:tcPr>
          <w:p w14:paraId="6620DCFC">
            <w:pP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支持对目标区域进行自由勾画，从而精准删除钙化灶</w:t>
            </w:r>
            <w:r>
              <w:rPr>
                <w:rFonts w:hint="default" w:ascii="Times New Roman" w:hAnsi="Times New Roman" w:eastAsia="宋体" w:cs="Times New Roman"/>
                <w:sz w:val="21"/>
                <w:szCs w:val="21"/>
                <w:lang w:eastAsia="zh-CN"/>
              </w:rPr>
              <w:t>。</w:t>
            </w:r>
          </w:p>
        </w:tc>
      </w:tr>
      <w:tr w14:paraId="6485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6796E0D7">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default" w:ascii="Times New Roman" w:hAnsi="Times New Roman" w:eastAsia="宋体" w:cs="Times New Roman"/>
                <w:kern w:val="0"/>
                <w:sz w:val="21"/>
                <w:szCs w:val="21"/>
                <w:lang w:val="en-US" w:eastAsia="zh-CN"/>
              </w:rPr>
              <w:t>2</w:t>
            </w:r>
            <w:r>
              <w:rPr>
                <w:rFonts w:hint="eastAsia" w:cs="Times New Roman"/>
                <w:kern w:val="0"/>
                <w:sz w:val="21"/>
                <w:szCs w:val="21"/>
                <w:lang w:val="en-US" w:eastAsia="zh-CN"/>
              </w:rPr>
              <w:t>1</w:t>
            </w:r>
          </w:p>
        </w:tc>
        <w:tc>
          <w:tcPr>
            <w:tcW w:w="2409" w:type="dxa"/>
            <w:shd w:val="clear" w:color="auto" w:fill="auto"/>
            <w:vAlign w:val="center"/>
          </w:tcPr>
          <w:p w14:paraId="1BFE8ED7">
            <w:pPr>
              <w:jc w:val="left"/>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撤销、返回、重置和退出</w:t>
            </w:r>
          </w:p>
        </w:tc>
        <w:tc>
          <w:tcPr>
            <w:tcW w:w="5240" w:type="dxa"/>
            <w:shd w:val="clear" w:color="auto" w:fill="auto"/>
            <w:vAlign w:val="center"/>
          </w:tcPr>
          <w:p w14:paraId="086E0A9F">
            <w:pP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记录新增或删除钙化灶的所有操作步骤，支持每一步的撤销或返回，提供一键还原至初始状态的功能，并且允许随时退出操作。</w:t>
            </w:r>
          </w:p>
        </w:tc>
      </w:tr>
      <w:tr w14:paraId="21BA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7C0EEB52">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default" w:ascii="Times New Roman" w:hAnsi="Times New Roman" w:eastAsia="宋体" w:cs="Times New Roman"/>
                <w:kern w:val="0"/>
                <w:sz w:val="21"/>
                <w:szCs w:val="21"/>
                <w:lang w:val="en-US" w:eastAsia="zh-CN"/>
              </w:rPr>
              <w:t>2</w:t>
            </w:r>
            <w:r>
              <w:rPr>
                <w:rFonts w:hint="eastAsia" w:cs="Times New Roman"/>
                <w:kern w:val="0"/>
                <w:sz w:val="21"/>
                <w:szCs w:val="21"/>
                <w:lang w:val="en-US" w:eastAsia="zh-CN"/>
              </w:rPr>
              <w:t>2</w:t>
            </w:r>
          </w:p>
        </w:tc>
        <w:tc>
          <w:tcPr>
            <w:tcW w:w="2409" w:type="dxa"/>
            <w:shd w:val="clear" w:color="auto" w:fill="auto"/>
            <w:vAlign w:val="center"/>
          </w:tcPr>
          <w:p w14:paraId="62993CE1">
            <w:p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rPr>
              <w:t>ROI测量</w:t>
            </w:r>
          </w:p>
        </w:tc>
        <w:tc>
          <w:tcPr>
            <w:tcW w:w="5240" w:type="dxa"/>
            <w:shd w:val="clear" w:color="auto" w:fill="auto"/>
            <w:vAlign w:val="center"/>
          </w:tcPr>
          <w:p w14:paraId="5C3CFDF7">
            <w:pP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eastAsia="zh-CN"/>
              </w:rPr>
              <w:t>支持ROI测量，提供包括面积、</w:t>
            </w:r>
            <w:r>
              <w:rPr>
                <w:rFonts w:hint="default" w:ascii="Times New Roman" w:hAnsi="Times New Roman" w:eastAsia="宋体" w:cs="Times New Roman"/>
                <w:sz w:val="21"/>
                <w:szCs w:val="21"/>
                <w:lang w:eastAsia="zh-CN"/>
              </w:rPr>
              <w:t>平均CT值、最大CT值、最小CT值及标准差在内的详细数据。</w:t>
            </w:r>
          </w:p>
        </w:tc>
      </w:tr>
      <w:tr w14:paraId="3104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491AB3F7">
            <w:pPr>
              <w:jc w:val="center"/>
              <w:rPr>
                <w:rFonts w:hint="eastAsia" w:ascii="Times New Roman" w:hAnsi="Times New Roman" w:eastAsia="宋体" w:cs="Times New Roman"/>
                <w:kern w:val="0"/>
                <w:sz w:val="21"/>
                <w:szCs w:val="21"/>
                <w:lang w:val="en-US" w:eastAsia="zh-CN"/>
              </w:rPr>
            </w:pPr>
            <w:r>
              <w:rPr>
                <w:rFonts w:hint="eastAsia" w:cs="Times New Roman"/>
                <w:b w:val="0"/>
                <w:lang w:val="en-US" w:eastAsia="zh-CN"/>
              </w:rPr>
              <w:t>★</w:t>
            </w:r>
            <w:r>
              <w:rPr>
                <w:rFonts w:hint="default" w:ascii="Times New Roman" w:hAnsi="Times New Roman" w:eastAsia="宋体" w:cs="Times New Roman"/>
                <w:kern w:val="0"/>
                <w:sz w:val="21"/>
                <w:szCs w:val="21"/>
              </w:rPr>
              <w:t>1.2</w:t>
            </w:r>
            <w:r>
              <w:rPr>
                <w:rFonts w:hint="eastAsia" w:cs="Times New Roman"/>
                <w:kern w:val="0"/>
                <w:sz w:val="21"/>
                <w:szCs w:val="21"/>
                <w:lang w:val="en-US" w:eastAsia="zh-CN"/>
              </w:rPr>
              <w:t>3</w:t>
            </w:r>
          </w:p>
        </w:tc>
        <w:tc>
          <w:tcPr>
            <w:tcW w:w="2409" w:type="dxa"/>
            <w:shd w:val="clear" w:color="auto" w:fill="auto"/>
            <w:vAlign w:val="center"/>
          </w:tcPr>
          <w:p w14:paraId="623DB7F2">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钙化积分自定义测量</w:t>
            </w:r>
          </w:p>
        </w:tc>
        <w:tc>
          <w:tcPr>
            <w:tcW w:w="5240" w:type="dxa"/>
            <w:shd w:val="clear" w:color="auto" w:fill="auto"/>
            <w:vAlign w:val="center"/>
          </w:tcPr>
          <w:p w14:paraId="0D68B723">
            <w:pP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支持新增四大主支之外其他分支钙化灶的功能。通过“自定义测量”新增血管条目，并勾画计算钙化灶。同时，支持对新增血管进行自定义命名和删除操作</w:t>
            </w:r>
            <w:r>
              <w:rPr>
                <w:rFonts w:hint="eastAsia" w:cs="Times New Roman"/>
                <w:kern w:val="0"/>
                <w:sz w:val="21"/>
                <w:szCs w:val="21"/>
                <w:lang w:eastAsia="zh-CN"/>
              </w:rPr>
              <w:t>，</w:t>
            </w:r>
            <w:r>
              <w:rPr>
                <w:rFonts w:hint="eastAsia" w:cs="Times New Roman"/>
                <w:kern w:val="0"/>
                <w:sz w:val="21"/>
                <w:szCs w:val="21"/>
                <w:lang w:val="en-US" w:eastAsia="zh-CN" w:bidi="ar"/>
              </w:rPr>
              <w:t>需提供软件功能截图或文献证明。</w:t>
            </w:r>
          </w:p>
        </w:tc>
      </w:tr>
      <w:tr w14:paraId="3781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35219935">
            <w:pPr>
              <w:jc w:val="center"/>
              <w:rPr>
                <w:rFonts w:hint="default" w:ascii="Times New Roman" w:hAnsi="Times New Roman" w:eastAsia="宋体" w:cs="Times New Roman"/>
                <w:b w:val="0"/>
                <w:lang w:val="en-US" w:eastAsia="zh-CN"/>
              </w:rPr>
            </w:pPr>
            <w:r>
              <w:rPr>
                <w:rFonts w:hint="eastAsia" w:cs="Times New Roman"/>
                <w:b w:val="0"/>
                <w:lang w:val="en-US" w:eastAsia="zh-CN"/>
              </w:rPr>
              <w:t>1.24</w:t>
            </w:r>
          </w:p>
        </w:tc>
        <w:tc>
          <w:tcPr>
            <w:tcW w:w="2409" w:type="dxa"/>
            <w:shd w:val="clear" w:color="auto" w:fill="auto"/>
            <w:vAlign w:val="center"/>
          </w:tcPr>
          <w:p w14:paraId="225A804D">
            <w:p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参数调节</w:t>
            </w:r>
          </w:p>
        </w:tc>
        <w:tc>
          <w:tcPr>
            <w:tcW w:w="5240" w:type="dxa"/>
            <w:shd w:val="clear" w:color="auto" w:fill="auto"/>
            <w:vAlign w:val="center"/>
          </w:tcPr>
          <w:p w14:paraId="6F76FE85">
            <w:pP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eastAsia="zh-CN"/>
              </w:rPr>
              <w:t>支持钙化积分参数的灵活调节，涵盖CT值阈值、面积阈值及等质量校正因子。依据这些参数进行重新计算，并同步更新钙化积分结果。</w:t>
            </w:r>
          </w:p>
        </w:tc>
      </w:tr>
      <w:tr w14:paraId="00E6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1A857D2C">
            <w:pPr>
              <w:jc w:val="center"/>
              <w:rPr>
                <w:rFonts w:hint="default" w:ascii="Times New Roman" w:hAnsi="Times New Roman" w:eastAsia="宋体" w:cs="Times New Roman"/>
                <w:b w:val="0"/>
                <w:lang w:val="en-US" w:eastAsia="zh-CN"/>
              </w:rPr>
            </w:pPr>
            <w:r>
              <w:rPr>
                <w:rFonts w:hint="eastAsia" w:cs="Times New Roman"/>
                <w:b w:val="0"/>
                <w:lang w:val="en-US" w:eastAsia="zh-CN"/>
              </w:rPr>
              <w:t>★1.25</w:t>
            </w:r>
          </w:p>
        </w:tc>
        <w:tc>
          <w:tcPr>
            <w:tcW w:w="2409" w:type="dxa"/>
            <w:shd w:val="clear" w:color="auto" w:fill="auto"/>
            <w:vAlign w:val="center"/>
          </w:tcPr>
          <w:p w14:paraId="450EFF21">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val="en-US" w:eastAsia="zh-CN" w:bidi="ar"/>
              </w:rPr>
              <w:t>病人层面冠脉狭窄检测性能</w:t>
            </w:r>
          </w:p>
        </w:tc>
        <w:tc>
          <w:tcPr>
            <w:tcW w:w="5240" w:type="dxa"/>
            <w:shd w:val="clear" w:color="auto" w:fill="auto"/>
            <w:vAlign w:val="center"/>
          </w:tcPr>
          <w:p w14:paraId="6E4666A8">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
              </w:rPr>
              <w:t>冠状动脉狭窄检测算法的敏感度在患者层面达到90%以上，需提供第三方机构测试结果或相关文献作为证明。</w:t>
            </w:r>
          </w:p>
        </w:tc>
      </w:tr>
      <w:tr w14:paraId="2E46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029F1572">
            <w:pPr>
              <w:jc w:val="center"/>
              <w:rPr>
                <w:rFonts w:hint="default" w:ascii="Times New Roman" w:hAnsi="Times New Roman" w:eastAsia="宋体" w:cs="Times New Roman"/>
                <w:b w:val="0"/>
                <w:lang w:val="en-US" w:eastAsia="zh-CN"/>
              </w:rPr>
            </w:pPr>
            <w:r>
              <w:rPr>
                <w:rFonts w:hint="eastAsia" w:cs="Times New Roman"/>
                <w:b w:val="0"/>
                <w:lang w:val="en-US" w:eastAsia="zh-CN"/>
              </w:rPr>
              <w:t>★1.26</w:t>
            </w:r>
          </w:p>
        </w:tc>
        <w:tc>
          <w:tcPr>
            <w:tcW w:w="2409" w:type="dxa"/>
            <w:shd w:val="clear" w:color="auto" w:fill="auto"/>
            <w:vAlign w:val="center"/>
          </w:tcPr>
          <w:p w14:paraId="358D7A48">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起源异常、支架、搭桥数据自动重建性能</w:t>
            </w:r>
          </w:p>
        </w:tc>
        <w:tc>
          <w:tcPr>
            <w:tcW w:w="5240" w:type="dxa"/>
            <w:shd w:val="clear" w:color="auto" w:fill="auto"/>
            <w:vAlign w:val="center"/>
          </w:tcPr>
          <w:p w14:paraId="2FA88C0D">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
              </w:rPr>
              <w:t>针对起源异常数据，自动重建的成功率超过90%；对于包含支架的数据，自动重建的成功率亦超过90%；而对于搭桥数据，自动重建的成功率则超过75%。需提供第三方机构测试结果或相关文献作为证明。</w:t>
            </w:r>
          </w:p>
        </w:tc>
      </w:tr>
      <w:tr w14:paraId="6FE8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505203F6">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default" w:ascii="Times New Roman" w:hAnsi="Times New Roman" w:eastAsia="宋体" w:cs="Times New Roman"/>
                <w:kern w:val="0"/>
                <w:sz w:val="21"/>
                <w:szCs w:val="21"/>
                <w:lang w:val="en-US" w:eastAsia="zh-CN"/>
              </w:rPr>
              <w:t>2</w:t>
            </w:r>
            <w:r>
              <w:rPr>
                <w:rFonts w:hint="eastAsia" w:cs="Times New Roman"/>
                <w:kern w:val="0"/>
                <w:sz w:val="21"/>
                <w:szCs w:val="21"/>
                <w:lang w:val="en-US" w:eastAsia="zh-CN"/>
              </w:rPr>
              <w:t>7</w:t>
            </w:r>
          </w:p>
        </w:tc>
        <w:tc>
          <w:tcPr>
            <w:tcW w:w="2409" w:type="dxa"/>
            <w:shd w:val="clear" w:color="auto" w:fill="auto"/>
            <w:vAlign w:val="center"/>
          </w:tcPr>
          <w:p w14:paraId="4DDE6172">
            <w:pPr>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AI重置</w:t>
            </w:r>
          </w:p>
        </w:tc>
        <w:tc>
          <w:tcPr>
            <w:tcW w:w="5240" w:type="dxa"/>
            <w:shd w:val="clear" w:color="auto" w:fill="auto"/>
            <w:vAlign w:val="center"/>
          </w:tcPr>
          <w:p w14:paraId="6C214C20">
            <w:pP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支持一键重置到AI初始结果。</w:t>
            </w:r>
          </w:p>
        </w:tc>
      </w:tr>
      <w:tr w14:paraId="140F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1ECF6AB5">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eastAsia" w:cs="Times New Roman"/>
                <w:kern w:val="0"/>
                <w:sz w:val="21"/>
                <w:szCs w:val="21"/>
                <w:lang w:val="en-US" w:eastAsia="zh-CN"/>
              </w:rPr>
              <w:t>28</w:t>
            </w:r>
          </w:p>
        </w:tc>
        <w:tc>
          <w:tcPr>
            <w:tcW w:w="2409" w:type="dxa"/>
            <w:shd w:val="clear" w:color="auto" w:fill="auto"/>
            <w:vAlign w:val="center"/>
          </w:tcPr>
          <w:p w14:paraId="072E0790">
            <w:p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钙化积分编辑结果导出功能</w:t>
            </w:r>
          </w:p>
        </w:tc>
        <w:tc>
          <w:tcPr>
            <w:tcW w:w="5240" w:type="dxa"/>
            <w:shd w:val="clear" w:color="auto" w:fill="auto"/>
            <w:vAlign w:val="center"/>
          </w:tcPr>
          <w:p w14:paraId="34913DD0">
            <w:pP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eastAsia="zh-CN"/>
              </w:rPr>
              <w:t>支持新增或删除钙化灶后更新结果的导出功能，并支持自定义测量钙化积分结果的导出。</w:t>
            </w:r>
          </w:p>
        </w:tc>
      </w:tr>
      <w:tr w14:paraId="365F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234ED75A">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eastAsia" w:cs="Times New Roman"/>
                <w:kern w:val="0"/>
                <w:sz w:val="21"/>
                <w:szCs w:val="21"/>
                <w:lang w:val="en-US" w:eastAsia="zh-CN"/>
              </w:rPr>
              <w:t>29</w:t>
            </w:r>
          </w:p>
        </w:tc>
        <w:tc>
          <w:tcPr>
            <w:tcW w:w="2409" w:type="dxa"/>
            <w:shd w:val="clear" w:color="auto" w:fill="auto"/>
            <w:vAlign w:val="center"/>
          </w:tcPr>
          <w:p w14:paraId="65A12571">
            <w:p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支持病例收藏及病例收藏管理</w:t>
            </w:r>
          </w:p>
        </w:tc>
        <w:tc>
          <w:tcPr>
            <w:tcW w:w="5240" w:type="dxa"/>
            <w:shd w:val="clear" w:color="auto" w:fill="auto"/>
            <w:vAlign w:val="center"/>
          </w:tcPr>
          <w:p w14:paraId="7967BA4B">
            <w:pP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eastAsia="zh-CN"/>
              </w:rPr>
              <w:t>支持用户收藏病例，并可添加备注信息及收藏者信息；同时，用户能够管理已收藏的病例，将其保存至不同文件夹，并具备关键词筛选功能，以便高效查找所需病例。</w:t>
            </w:r>
            <w:r>
              <w:rPr>
                <w:rFonts w:hint="default" w:ascii="Times New Roman" w:hAnsi="Times New Roman" w:eastAsia="宋体" w:cs="Times New Roman"/>
                <w:kern w:val="0"/>
                <w:sz w:val="21"/>
                <w:szCs w:val="21"/>
              </w:rPr>
              <w:t>。</w:t>
            </w:r>
          </w:p>
        </w:tc>
      </w:tr>
      <w:tr w14:paraId="650F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60466A90">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default" w:ascii="Times New Roman" w:hAnsi="Times New Roman" w:eastAsia="宋体" w:cs="Times New Roman"/>
                <w:kern w:val="0"/>
                <w:sz w:val="21"/>
                <w:szCs w:val="21"/>
                <w:lang w:val="en-US" w:eastAsia="zh-CN"/>
              </w:rPr>
              <w:t>3</w:t>
            </w:r>
            <w:r>
              <w:rPr>
                <w:rFonts w:hint="eastAsia" w:cs="Times New Roman"/>
                <w:kern w:val="0"/>
                <w:sz w:val="21"/>
                <w:szCs w:val="21"/>
                <w:lang w:val="en-US" w:eastAsia="zh-CN"/>
              </w:rPr>
              <w:t>0</w:t>
            </w:r>
          </w:p>
        </w:tc>
        <w:tc>
          <w:tcPr>
            <w:tcW w:w="2409" w:type="dxa"/>
            <w:shd w:val="clear" w:color="auto" w:fill="auto"/>
            <w:vAlign w:val="top"/>
          </w:tcPr>
          <w:p w14:paraId="26C023E1">
            <w:pPr>
              <w:jc w:val="both"/>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体积积分及质量积分</w:t>
            </w:r>
          </w:p>
        </w:tc>
        <w:tc>
          <w:tcPr>
            <w:tcW w:w="5240" w:type="dxa"/>
            <w:shd w:val="clear" w:color="auto" w:fill="auto"/>
            <w:vAlign w:val="top"/>
          </w:tcPr>
          <w:p w14:paraId="7A124889">
            <w:pPr>
              <w:jc w:val="both"/>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支持同步计算体积积分与质量积分</w:t>
            </w:r>
          </w:p>
        </w:tc>
      </w:tr>
      <w:tr w14:paraId="4A7F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6F839F4C">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default" w:ascii="Times New Roman" w:hAnsi="Times New Roman" w:eastAsia="宋体" w:cs="Times New Roman"/>
                <w:kern w:val="0"/>
                <w:sz w:val="21"/>
                <w:szCs w:val="21"/>
                <w:lang w:val="en-US" w:eastAsia="zh-CN"/>
              </w:rPr>
              <w:t>3</w:t>
            </w:r>
            <w:r>
              <w:rPr>
                <w:rFonts w:hint="eastAsia" w:cs="Times New Roman"/>
                <w:kern w:val="0"/>
                <w:sz w:val="21"/>
                <w:szCs w:val="21"/>
                <w:lang w:val="en-US" w:eastAsia="zh-CN"/>
              </w:rPr>
              <w:t>1</w:t>
            </w:r>
          </w:p>
        </w:tc>
        <w:tc>
          <w:tcPr>
            <w:tcW w:w="2409" w:type="dxa"/>
            <w:shd w:val="clear" w:color="auto" w:fill="auto"/>
            <w:vAlign w:val="center"/>
          </w:tcPr>
          <w:p w14:paraId="589CEA56">
            <w:p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钙化积分智能报告</w:t>
            </w:r>
          </w:p>
        </w:tc>
        <w:tc>
          <w:tcPr>
            <w:tcW w:w="5240" w:type="dxa"/>
            <w:shd w:val="clear" w:color="auto" w:fill="auto"/>
            <w:vAlign w:val="center"/>
          </w:tcPr>
          <w:p w14:paraId="1AFFE919">
            <w:pP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eastAsia="zh-CN"/>
              </w:rPr>
              <w:t>自动生成钙化积分文字报告，该报告涵盖患者基本信息及钙化积分的详细文本描述。系统可根据实际需求灵活配置描述规则，并支持文本复制功能。</w:t>
            </w:r>
          </w:p>
        </w:tc>
      </w:tr>
      <w:tr w14:paraId="0C43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0E9ADB34">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default" w:ascii="Times New Roman" w:hAnsi="Times New Roman" w:eastAsia="宋体" w:cs="Times New Roman"/>
                <w:kern w:val="0"/>
                <w:sz w:val="21"/>
                <w:szCs w:val="21"/>
                <w:lang w:val="en-US" w:eastAsia="zh-CN"/>
              </w:rPr>
              <w:t>3</w:t>
            </w:r>
            <w:r>
              <w:rPr>
                <w:rFonts w:hint="eastAsia" w:cs="Times New Roman"/>
                <w:kern w:val="0"/>
                <w:sz w:val="21"/>
                <w:szCs w:val="21"/>
                <w:lang w:val="en-US" w:eastAsia="zh-CN"/>
              </w:rPr>
              <w:t>2</w:t>
            </w:r>
          </w:p>
        </w:tc>
        <w:tc>
          <w:tcPr>
            <w:tcW w:w="2409" w:type="dxa"/>
            <w:shd w:val="clear" w:color="auto" w:fill="auto"/>
            <w:vAlign w:val="center"/>
          </w:tcPr>
          <w:p w14:paraId="708427C0">
            <w:p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结构化报告</w:t>
            </w:r>
          </w:p>
        </w:tc>
        <w:tc>
          <w:tcPr>
            <w:tcW w:w="5240" w:type="dxa"/>
            <w:shd w:val="clear" w:color="auto" w:fill="auto"/>
            <w:vAlign w:val="center"/>
          </w:tcPr>
          <w:p w14:paraId="74BB9BCB">
            <w:pP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b w:val="0"/>
                <w:bCs w:val="0"/>
                <w:sz w:val="21"/>
                <w:szCs w:val="21"/>
                <w:vertAlign w:val="baseline"/>
                <w:lang w:val="en-US" w:eastAsia="zh-CN"/>
              </w:rPr>
              <w:t>可自动生成包含钙化积分具体数值、各分支血管钙化状况及风险评估等信息的结构化报告，便于临床医生便捷查看与精准解读。</w:t>
            </w:r>
          </w:p>
        </w:tc>
      </w:tr>
      <w:tr w14:paraId="1F27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0E0982AF">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default" w:ascii="Times New Roman" w:hAnsi="Times New Roman" w:eastAsia="宋体" w:cs="Times New Roman"/>
                <w:kern w:val="0"/>
                <w:sz w:val="21"/>
                <w:szCs w:val="21"/>
                <w:lang w:val="en-US" w:eastAsia="zh-CN"/>
              </w:rPr>
              <w:t>3</w:t>
            </w:r>
            <w:r>
              <w:rPr>
                <w:rFonts w:hint="eastAsia" w:cs="Times New Roman"/>
                <w:kern w:val="0"/>
                <w:sz w:val="21"/>
                <w:szCs w:val="21"/>
                <w:lang w:val="en-US" w:eastAsia="zh-CN"/>
              </w:rPr>
              <w:t>3</w:t>
            </w:r>
          </w:p>
        </w:tc>
        <w:tc>
          <w:tcPr>
            <w:tcW w:w="2409" w:type="dxa"/>
            <w:shd w:val="clear" w:color="auto" w:fill="auto"/>
            <w:vAlign w:val="center"/>
          </w:tcPr>
          <w:p w14:paraId="1FD7E4DB">
            <w:p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钙化积分报告归档</w:t>
            </w:r>
          </w:p>
        </w:tc>
        <w:tc>
          <w:tcPr>
            <w:tcW w:w="5240" w:type="dxa"/>
            <w:shd w:val="clear" w:color="auto" w:fill="auto"/>
            <w:vAlign w:val="center"/>
          </w:tcPr>
          <w:p w14:paraId="33C64D52">
            <w:pP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eastAsia="zh-CN"/>
              </w:rPr>
              <w:t>支持将钙化积分的文字和表格报告归档至PACS系统。</w:t>
            </w:r>
          </w:p>
        </w:tc>
      </w:tr>
      <w:tr w14:paraId="5937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62D2B00A">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default" w:ascii="Times New Roman" w:hAnsi="Times New Roman" w:eastAsia="宋体" w:cs="Times New Roman"/>
                <w:kern w:val="0"/>
                <w:sz w:val="21"/>
                <w:szCs w:val="21"/>
                <w:lang w:val="en-US" w:eastAsia="zh-CN"/>
              </w:rPr>
              <w:t>3</w:t>
            </w:r>
            <w:r>
              <w:rPr>
                <w:rFonts w:hint="eastAsia" w:cs="Times New Roman"/>
                <w:kern w:val="0"/>
                <w:sz w:val="21"/>
                <w:szCs w:val="21"/>
                <w:lang w:val="en-US" w:eastAsia="zh-CN"/>
              </w:rPr>
              <w:t>4</w:t>
            </w:r>
          </w:p>
        </w:tc>
        <w:tc>
          <w:tcPr>
            <w:tcW w:w="2409" w:type="dxa"/>
            <w:shd w:val="clear" w:color="auto" w:fill="auto"/>
            <w:vAlign w:val="center"/>
          </w:tcPr>
          <w:p w14:paraId="5DA3D069">
            <w:p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钙化积分报告打印</w:t>
            </w:r>
          </w:p>
        </w:tc>
        <w:tc>
          <w:tcPr>
            <w:tcW w:w="5240" w:type="dxa"/>
            <w:shd w:val="clear" w:color="auto" w:fill="auto"/>
            <w:vAlign w:val="center"/>
          </w:tcPr>
          <w:p w14:paraId="1E7EC5AC">
            <w:pP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eastAsia="zh-CN"/>
              </w:rPr>
              <w:t>支持钙化积分的文字和表格报告打印功能。</w:t>
            </w:r>
          </w:p>
        </w:tc>
      </w:tr>
      <w:tr w14:paraId="61E4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93" w:type="dxa"/>
            <w:shd w:val="clear" w:color="auto" w:fill="auto"/>
            <w:vAlign w:val="center"/>
          </w:tcPr>
          <w:p w14:paraId="7D4DB6FF">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1.3</w:t>
            </w:r>
            <w:r>
              <w:rPr>
                <w:rFonts w:hint="eastAsia" w:cs="Times New Roman"/>
                <w:kern w:val="0"/>
                <w:sz w:val="21"/>
                <w:szCs w:val="21"/>
                <w:lang w:val="en-US" w:eastAsia="zh-CN"/>
              </w:rPr>
              <w:t>5</w:t>
            </w:r>
          </w:p>
        </w:tc>
        <w:tc>
          <w:tcPr>
            <w:tcW w:w="2409" w:type="dxa"/>
            <w:shd w:val="clear" w:color="auto" w:fill="auto"/>
            <w:vAlign w:val="center"/>
          </w:tcPr>
          <w:p w14:paraId="2CF033C9">
            <w:p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钙化积分导出功能</w:t>
            </w:r>
          </w:p>
        </w:tc>
        <w:tc>
          <w:tcPr>
            <w:tcW w:w="5240" w:type="dxa"/>
            <w:shd w:val="clear" w:color="auto" w:fill="auto"/>
            <w:vAlign w:val="center"/>
          </w:tcPr>
          <w:p w14:paraId="15B20E2E">
            <w:pP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eastAsia="zh-CN"/>
              </w:rPr>
              <w:t>支持一键导出单期相、多期相或多病例的钙化积分值，并自动生成Excel表格。</w:t>
            </w:r>
          </w:p>
        </w:tc>
      </w:tr>
    </w:tbl>
    <w:p w14:paraId="677E66C2">
      <w:pPr>
        <w:spacing w:line="360" w:lineRule="auto"/>
        <w:jc w:val="right"/>
        <w:rPr>
          <w:sz w:val="24"/>
        </w:rPr>
      </w:pPr>
    </w:p>
    <w:sectPr>
      <w:headerReference r:id="rId3" w:type="default"/>
      <w:footerReference r:id="rId5" w:type="default"/>
      <w:headerReference r:id="rId4" w:type="even"/>
      <w:type w:val="continuous"/>
      <w:pgSz w:w="11906" w:h="16838"/>
      <w:pgMar w:top="1418" w:right="1259" w:bottom="1134" w:left="1259" w:header="851" w:footer="56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2422014"/>
      <w:docPartObj>
        <w:docPartGallery w:val="autotext"/>
      </w:docPartObj>
    </w:sdtPr>
    <w:sdtContent>
      <w:p w14:paraId="122C9444">
        <w:pPr>
          <w:pStyle w:val="8"/>
          <w:jc w:val="center"/>
        </w:pPr>
        <w:r>
          <w:fldChar w:fldCharType="begin"/>
        </w:r>
        <w:r>
          <w:instrText xml:space="preserve">PAGE   \* MERGEFORMAT</w:instrText>
        </w:r>
        <w:r>
          <w:fldChar w:fldCharType="separate"/>
        </w:r>
        <w:r>
          <w:rPr>
            <w:lang w:val="zh-CN"/>
          </w:rPr>
          <w:t>2</w:t>
        </w:r>
        <w:r>
          <w:fldChar w:fldCharType="end"/>
        </w:r>
      </w:p>
    </w:sdtContent>
  </w:sdt>
  <w:p w14:paraId="2B31C0E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433F">
    <w:pPr>
      <w:tabs>
        <w:tab w:val="left" w:pos="5103"/>
      </w:tabs>
      <w:spacing w:line="200" w:lineRule="exact"/>
      <w:rPr>
        <w:rFonts w:ascii="微软雅黑" w:hAnsi="微软雅黑" w:eastAsia="微软雅黑"/>
        <w:color w:val="40404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E813">
    <w:r>
      <w:pict>
        <v:shape id="_x0000_s4097" o:spid="_x0000_s4097"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word-1"/>
          <o:lock v:ext="edit" aspectratio="t"/>
        </v:shape>
      </w:pict>
    </w:r>
    <w:r>
      <w:pict>
        <v:shape id="WordPictureWatermark2" o:spid="_x0000_s4098"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11111-02"/>
          <o:lock v:ext="edit" aspectratio="t"/>
        </v:shape>
      </w:pict>
    </w:r>
  </w:p>
  <w:p w14:paraId="3D99E2F2"/>
  <w:p w14:paraId="55D3A305"/>
  <w:p w14:paraId="013A26F4"/>
  <w:p w14:paraId="17F11DA2"/>
  <w:p w14:paraId="073A6CF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hZjhmNDM0YjZmNWI5ZDA2OTkyY2ZjYzdhYTk5NDgifQ=="/>
  </w:docVars>
  <w:rsids>
    <w:rsidRoot w:val="000B041E"/>
    <w:rsid w:val="000003D9"/>
    <w:rsid w:val="00000688"/>
    <w:rsid w:val="00000AAB"/>
    <w:rsid w:val="00002FD8"/>
    <w:rsid w:val="0000368F"/>
    <w:rsid w:val="00003903"/>
    <w:rsid w:val="00006D36"/>
    <w:rsid w:val="000073FC"/>
    <w:rsid w:val="000131D7"/>
    <w:rsid w:val="00013F9D"/>
    <w:rsid w:val="0001481C"/>
    <w:rsid w:val="00023E2F"/>
    <w:rsid w:val="00024BD2"/>
    <w:rsid w:val="00027AC3"/>
    <w:rsid w:val="00031BA1"/>
    <w:rsid w:val="00031FDE"/>
    <w:rsid w:val="00032378"/>
    <w:rsid w:val="000325C7"/>
    <w:rsid w:val="00035D8E"/>
    <w:rsid w:val="00036579"/>
    <w:rsid w:val="000417A7"/>
    <w:rsid w:val="00043D49"/>
    <w:rsid w:val="00043D60"/>
    <w:rsid w:val="00045E24"/>
    <w:rsid w:val="00046842"/>
    <w:rsid w:val="00046977"/>
    <w:rsid w:val="0005215D"/>
    <w:rsid w:val="00052A7B"/>
    <w:rsid w:val="00053007"/>
    <w:rsid w:val="00054819"/>
    <w:rsid w:val="000550CB"/>
    <w:rsid w:val="00055729"/>
    <w:rsid w:val="00056106"/>
    <w:rsid w:val="00056CF5"/>
    <w:rsid w:val="000614A3"/>
    <w:rsid w:val="00062D60"/>
    <w:rsid w:val="000668B6"/>
    <w:rsid w:val="00066FAA"/>
    <w:rsid w:val="00067560"/>
    <w:rsid w:val="000677D8"/>
    <w:rsid w:val="000715B9"/>
    <w:rsid w:val="00074187"/>
    <w:rsid w:val="000741FA"/>
    <w:rsid w:val="0007457B"/>
    <w:rsid w:val="00075322"/>
    <w:rsid w:val="000778E7"/>
    <w:rsid w:val="00080146"/>
    <w:rsid w:val="000802EE"/>
    <w:rsid w:val="00080DB4"/>
    <w:rsid w:val="000827AC"/>
    <w:rsid w:val="00082926"/>
    <w:rsid w:val="00083824"/>
    <w:rsid w:val="000847AD"/>
    <w:rsid w:val="00084CA5"/>
    <w:rsid w:val="00095978"/>
    <w:rsid w:val="00097656"/>
    <w:rsid w:val="00097C09"/>
    <w:rsid w:val="000A0AEE"/>
    <w:rsid w:val="000A10B1"/>
    <w:rsid w:val="000A1EF5"/>
    <w:rsid w:val="000A443B"/>
    <w:rsid w:val="000A6479"/>
    <w:rsid w:val="000B041E"/>
    <w:rsid w:val="000B1086"/>
    <w:rsid w:val="000B142A"/>
    <w:rsid w:val="000B1C51"/>
    <w:rsid w:val="000B1C81"/>
    <w:rsid w:val="000B2039"/>
    <w:rsid w:val="000B2448"/>
    <w:rsid w:val="000B2805"/>
    <w:rsid w:val="000B3BBB"/>
    <w:rsid w:val="000B47B5"/>
    <w:rsid w:val="000B79A0"/>
    <w:rsid w:val="000C1E56"/>
    <w:rsid w:val="000C2171"/>
    <w:rsid w:val="000C26D8"/>
    <w:rsid w:val="000C4EA0"/>
    <w:rsid w:val="000C57FD"/>
    <w:rsid w:val="000C5878"/>
    <w:rsid w:val="000C61AD"/>
    <w:rsid w:val="000D6538"/>
    <w:rsid w:val="000D713F"/>
    <w:rsid w:val="000E2ACC"/>
    <w:rsid w:val="000E3392"/>
    <w:rsid w:val="000E6001"/>
    <w:rsid w:val="000E6EAF"/>
    <w:rsid w:val="000E789D"/>
    <w:rsid w:val="000F0B29"/>
    <w:rsid w:val="000F1F3B"/>
    <w:rsid w:val="000F232E"/>
    <w:rsid w:val="000F2968"/>
    <w:rsid w:val="000F2D60"/>
    <w:rsid w:val="000F3C15"/>
    <w:rsid w:val="000F3F7B"/>
    <w:rsid w:val="000F46D1"/>
    <w:rsid w:val="000F6063"/>
    <w:rsid w:val="000F6E48"/>
    <w:rsid w:val="0010230E"/>
    <w:rsid w:val="00103391"/>
    <w:rsid w:val="0010593F"/>
    <w:rsid w:val="00106473"/>
    <w:rsid w:val="0010674C"/>
    <w:rsid w:val="00107785"/>
    <w:rsid w:val="0010792B"/>
    <w:rsid w:val="00111534"/>
    <w:rsid w:val="001119C2"/>
    <w:rsid w:val="00111E9D"/>
    <w:rsid w:val="00113A10"/>
    <w:rsid w:val="001169E5"/>
    <w:rsid w:val="00116B40"/>
    <w:rsid w:val="00117579"/>
    <w:rsid w:val="00117CD9"/>
    <w:rsid w:val="0012019B"/>
    <w:rsid w:val="00120A2B"/>
    <w:rsid w:val="00122125"/>
    <w:rsid w:val="00122AC1"/>
    <w:rsid w:val="001239E6"/>
    <w:rsid w:val="001245D0"/>
    <w:rsid w:val="00124F32"/>
    <w:rsid w:val="00126007"/>
    <w:rsid w:val="00127927"/>
    <w:rsid w:val="00130532"/>
    <w:rsid w:val="00131A9F"/>
    <w:rsid w:val="00133187"/>
    <w:rsid w:val="00134B0F"/>
    <w:rsid w:val="00135078"/>
    <w:rsid w:val="0013534E"/>
    <w:rsid w:val="0013603E"/>
    <w:rsid w:val="00136BB4"/>
    <w:rsid w:val="00140602"/>
    <w:rsid w:val="0014224F"/>
    <w:rsid w:val="00142842"/>
    <w:rsid w:val="001438CF"/>
    <w:rsid w:val="0014410F"/>
    <w:rsid w:val="001444FA"/>
    <w:rsid w:val="00144A74"/>
    <w:rsid w:val="001451EF"/>
    <w:rsid w:val="00145565"/>
    <w:rsid w:val="00147FEC"/>
    <w:rsid w:val="0015022D"/>
    <w:rsid w:val="001502AB"/>
    <w:rsid w:val="00150863"/>
    <w:rsid w:val="00151041"/>
    <w:rsid w:val="001513B8"/>
    <w:rsid w:val="0015349E"/>
    <w:rsid w:val="00154DA9"/>
    <w:rsid w:val="00157789"/>
    <w:rsid w:val="00162C59"/>
    <w:rsid w:val="00163C0B"/>
    <w:rsid w:val="001641A2"/>
    <w:rsid w:val="00164D64"/>
    <w:rsid w:val="00165903"/>
    <w:rsid w:val="0017110D"/>
    <w:rsid w:val="00171731"/>
    <w:rsid w:val="0017210C"/>
    <w:rsid w:val="001721CC"/>
    <w:rsid w:val="001724EE"/>
    <w:rsid w:val="0017515A"/>
    <w:rsid w:val="001819FC"/>
    <w:rsid w:val="00182143"/>
    <w:rsid w:val="00184331"/>
    <w:rsid w:val="00184D68"/>
    <w:rsid w:val="00185B89"/>
    <w:rsid w:val="001902EA"/>
    <w:rsid w:val="00191D24"/>
    <w:rsid w:val="001938E3"/>
    <w:rsid w:val="001946EB"/>
    <w:rsid w:val="00194E75"/>
    <w:rsid w:val="001972A0"/>
    <w:rsid w:val="00197877"/>
    <w:rsid w:val="001A0C8F"/>
    <w:rsid w:val="001A1CA6"/>
    <w:rsid w:val="001A1FD5"/>
    <w:rsid w:val="001A2712"/>
    <w:rsid w:val="001A2A2E"/>
    <w:rsid w:val="001A2C2A"/>
    <w:rsid w:val="001A353A"/>
    <w:rsid w:val="001A386C"/>
    <w:rsid w:val="001A43EB"/>
    <w:rsid w:val="001A5E30"/>
    <w:rsid w:val="001A6A8C"/>
    <w:rsid w:val="001A7AC6"/>
    <w:rsid w:val="001A7B29"/>
    <w:rsid w:val="001B18A8"/>
    <w:rsid w:val="001B196F"/>
    <w:rsid w:val="001B29FF"/>
    <w:rsid w:val="001B2EF4"/>
    <w:rsid w:val="001B3424"/>
    <w:rsid w:val="001C07CB"/>
    <w:rsid w:val="001C0E48"/>
    <w:rsid w:val="001C1F1F"/>
    <w:rsid w:val="001C69CD"/>
    <w:rsid w:val="001C6ECB"/>
    <w:rsid w:val="001D0C53"/>
    <w:rsid w:val="001D0C56"/>
    <w:rsid w:val="001D24EA"/>
    <w:rsid w:val="001D2822"/>
    <w:rsid w:val="001D7129"/>
    <w:rsid w:val="001E70BD"/>
    <w:rsid w:val="001F05BE"/>
    <w:rsid w:val="001F1DE6"/>
    <w:rsid w:val="001F46DF"/>
    <w:rsid w:val="001F4874"/>
    <w:rsid w:val="001F6A29"/>
    <w:rsid w:val="001F707A"/>
    <w:rsid w:val="00200392"/>
    <w:rsid w:val="00200440"/>
    <w:rsid w:val="002024AF"/>
    <w:rsid w:val="00203AAF"/>
    <w:rsid w:val="00203E12"/>
    <w:rsid w:val="00205D17"/>
    <w:rsid w:val="00206A53"/>
    <w:rsid w:val="00211ACD"/>
    <w:rsid w:val="00211AF0"/>
    <w:rsid w:val="0021353B"/>
    <w:rsid w:val="002137C7"/>
    <w:rsid w:val="002147E4"/>
    <w:rsid w:val="00214C8D"/>
    <w:rsid w:val="002160FE"/>
    <w:rsid w:val="00216217"/>
    <w:rsid w:val="002166D9"/>
    <w:rsid w:val="00217E3D"/>
    <w:rsid w:val="002202FD"/>
    <w:rsid w:val="002219A3"/>
    <w:rsid w:val="00222CFA"/>
    <w:rsid w:val="00223C3C"/>
    <w:rsid w:val="00223D98"/>
    <w:rsid w:val="0023187C"/>
    <w:rsid w:val="00231D78"/>
    <w:rsid w:val="002345DC"/>
    <w:rsid w:val="00237350"/>
    <w:rsid w:val="002379D4"/>
    <w:rsid w:val="0024125F"/>
    <w:rsid w:val="00242B31"/>
    <w:rsid w:val="0024574A"/>
    <w:rsid w:val="0024753A"/>
    <w:rsid w:val="00250E82"/>
    <w:rsid w:val="00251CFD"/>
    <w:rsid w:val="002525E7"/>
    <w:rsid w:val="00252759"/>
    <w:rsid w:val="00253A56"/>
    <w:rsid w:val="00253D55"/>
    <w:rsid w:val="002540E8"/>
    <w:rsid w:val="002545AF"/>
    <w:rsid w:val="0025477C"/>
    <w:rsid w:val="002556B2"/>
    <w:rsid w:val="002563BD"/>
    <w:rsid w:val="00256652"/>
    <w:rsid w:val="0025704B"/>
    <w:rsid w:val="00260278"/>
    <w:rsid w:val="00262580"/>
    <w:rsid w:val="00262D9C"/>
    <w:rsid w:val="0026349F"/>
    <w:rsid w:val="00266212"/>
    <w:rsid w:val="00267580"/>
    <w:rsid w:val="002726B6"/>
    <w:rsid w:val="00272D2E"/>
    <w:rsid w:val="00273E85"/>
    <w:rsid w:val="0027714F"/>
    <w:rsid w:val="002808A1"/>
    <w:rsid w:val="002821E4"/>
    <w:rsid w:val="00283B46"/>
    <w:rsid w:val="00285D92"/>
    <w:rsid w:val="00285E17"/>
    <w:rsid w:val="002877ED"/>
    <w:rsid w:val="0029117E"/>
    <w:rsid w:val="00292483"/>
    <w:rsid w:val="00295303"/>
    <w:rsid w:val="00297089"/>
    <w:rsid w:val="002A08DF"/>
    <w:rsid w:val="002A32BA"/>
    <w:rsid w:val="002A5053"/>
    <w:rsid w:val="002A521E"/>
    <w:rsid w:val="002B4129"/>
    <w:rsid w:val="002C0578"/>
    <w:rsid w:val="002C16AC"/>
    <w:rsid w:val="002C1C15"/>
    <w:rsid w:val="002C1EEE"/>
    <w:rsid w:val="002C2BDD"/>
    <w:rsid w:val="002C5BB0"/>
    <w:rsid w:val="002D0A74"/>
    <w:rsid w:val="002D522D"/>
    <w:rsid w:val="002D55AE"/>
    <w:rsid w:val="002D5A20"/>
    <w:rsid w:val="002D7149"/>
    <w:rsid w:val="002D7C98"/>
    <w:rsid w:val="002E242E"/>
    <w:rsid w:val="002F0B83"/>
    <w:rsid w:val="002F2591"/>
    <w:rsid w:val="002F52A6"/>
    <w:rsid w:val="002F66C0"/>
    <w:rsid w:val="003022B6"/>
    <w:rsid w:val="00302D1E"/>
    <w:rsid w:val="00302FA7"/>
    <w:rsid w:val="003034A0"/>
    <w:rsid w:val="003101D2"/>
    <w:rsid w:val="00312791"/>
    <w:rsid w:val="00312B8C"/>
    <w:rsid w:val="00312E8B"/>
    <w:rsid w:val="00313228"/>
    <w:rsid w:val="00313BC6"/>
    <w:rsid w:val="00315F5F"/>
    <w:rsid w:val="0031640B"/>
    <w:rsid w:val="0031709E"/>
    <w:rsid w:val="00321B98"/>
    <w:rsid w:val="003228D1"/>
    <w:rsid w:val="003232F9"/>
    <w:rsid w:val="003251CD"/>
    <w:rsid w:val="0032525C"/>
    <w:rsid w:val="00325886"/>
    <w:rsid w:val="00330848"/>
    <w:rsid w:val="00331056"/>
    <w:rsid w:val="0033313F"/>
    <w:rsid w:val="003341EC"/>
    <w:rsid w:val="00334658"/>
    <w:rsid w:val="00335F8B"/>
    <w:rsid w:val="003369C7"/>
    <w:rsid w:val="00337254"/>
    <w:rsid w:val="00341469"/>
    <w:rsid w:val="003425E7"/>
    <w:rsid w:val="00342DD4"/>
    <w:rsid w:val="00343893"/>
    <w:rsid w:val="003443B2"/>
    <w:rsid w:val="00346C41"/>
    <w:rsid w:val="003501C1"/>
    <w:rsid w:val="00350F50"/>
    <w:rsid w:val="00352BF3"/>
    <w:rsid w:val="003542FC"/>
    <w:rsid w:val="003551A9"/>
    <w:rsid w:val="003552BE"/>
    <w:rsid w:val="00356F94"/>
    <w:rsid w:val="00357169"/>
    <w:rsid w:val="00360EBE"/>
    <w:rsid w:val="00361538"/>
    <w:rsid w:val="003629BD"/>
    <w:rsid w:val="00364064"/>
    <w:rsid w:val="003650C0"/>
    <w:rsid w:val="003658B9"/>
    <w:rsid w:val="003662F7"/>
    <w:rsid w:val="003665A6"/>
    <w:rsid w:val="00367D77"/>
    <w:rsid w:val="00367E27"/>
    <w:rsid w:val="00370A77"/>
    <w:rsid w:val="003740E2"/>
    <w:rsid w:val="00374264"/>
    <w:rsid w:val="00374F0A"/>
    <w:rsid w:val="003760ED"/>
    <w:rsid w:val="00376808"/>
    <w:rsid w:val="00377D1B"/>
    <w:rsid w:val="003811D2"/>
    <w:rsid w:val="003813CC"/>
    <w:rsid w:val="00383320"/>
    <w:rsid w:val="00384BCA"/>
    <w:rsid w:val="00385240"/>
    <w:rsid w:val="00385A3B"/>
    <w:rsid w:val="00385B44"/>
    <w:rsid w:val="00390B7B"/>
    <w:rsid w:val="00394C45"/>
    <w:rsid w:val="003979E7"/>
    <w:rsid w:val="003A0BE9"/>
    <w:rsid w:val="003A10EB"/>
    <w:rsid w:val="003A2093"/>
    <w:rsid w:val="003A4272"/>
    <w:rsid w:val="003A4A23"/>
    <w:rsid w:val="003A5ADB"/>
    <w:rsid w:val="003A5EEC"/>
    <w:rsid w:val="003B05EF"/>
    <w:rsid w:val="003B09B5"/>
    <w:rsid w:val="003B20F9"/>
    <w:rsid w:val="003B4C21"/>
    <w:rsid w:val="003B4EFA"/>
    <w:rsid w:val="003B7E75"/>
    <w:rsid w:val="003C267C"/>
    <w:rsid w:val="003C538E"/>
    <w:rsid w:val="003C5DCC"/>
    <w:rsid w:val="003C6105"/>
    <w:rsid w:val="003C7D90"/>
    <w:rsid w:val="003D0C0C"/>
    <w:rsid w:val="003D44C3"/>
    <w:rsid w:val="003D7A59"/>
    <w:rsid w:val="003E0B0C"/>
    <w:rsid w:val="003E164F"/>
    <w:rsid w:val="003E1835"/>
    <w:rsid w:val="003E6461"/>
    <w:rsid w:val="003E7413"/>
    <w:rsid w:val="003E7E51"/>
    <w:rsid w:val="003F14B6"/>
    <w:rsid w:val="003F15AA"/>
    <w:rsid w:val="003F2637"/>
    <w:rsid w:val="003F2C19"/>
    <w:rsid w:val="003F5C40"/>
    <w:rsid w:val="003F7E12"/>
    <w:rsid w:val="003F7EC8"/>
    <w:rsid w:val="004013BF"/>
    <w:rsid w:val="0040142A"/>
    <w:rsid w:val="004016A5"/>
    <w:rsid w:val="00402A2F"/>
    <w:rsid w:val="00402A48"/>
    <w:rsid w:val="00405483"/>
    <w:rsid w:val="00411A6E"/>
    <w:rsid w:val="00412852"/>
    <w:rsid w:val="00412FFF"/>
    <w:rsid w:val="00414793"/>
    <w:rsid w:val="00416BBB"/>
    <w:rsid w:val="0041796D"/>
    <w:rsid w:val="00421ABC"/>
    <w:rsid w:val="00424DFF"/>
    <w:rsid w:val="00425F1A"/>
    <w:rsid w:val="00431AB5"/>
    <w:rsid w:val="0043350F"/>
    <w:rsid w:val="00433A76"/>
    <w:rsid w:val="00433B13"/>
    <w:rsid w:val="0043591E"/>
    <w:rsid w:val="00435B1C"/>
    <w:rsid w:val="004368FD"/>
    <w:rsid w:val="00437285"/>
    <w:rsid w:val="0045003A"/>
    <w:rsid w:val="004521E0"/>
    <w:rsid w:val="004527BA"/>
    <w:rsid w:val="00453201"/>
    <w:rsid w:val="004537AE"/>
    <w:rsid w:val="00453968"/>
    <w:rsid w:val="004549F8"/>
    <w:rsid w:val="004575F7"/>
    <w:rsid w:val="00457832"/>
    <w:rsid w:val="00457E3D"/>
    <w:rsid w:val="00460F85"/>
    <w:rsid w:val="004620FD"/>
    <w:rsid w:val="0046274D"/>
    <w:rsid w:val="00462C1B"/>
    <w:rsid w:val="00465B23"/>
    <w:rsid w:val="00466496"/>
    <w:rsid w:val="00467C10"/>
    <w:rsid w:val="00470C0C"/>
    <w:rsid w:val="00471AFE"/>
    <w:rsid w:val="00472CB1"/>
    <w:rsid w:val="00473454"/>
    <w:rsid w:val="00475DB5"/>
    <w:rsid w:val="00484EC2"/>
    <w:rsid w:val="00486F64"/>
    <w:rsid w:val="004871E6"/>
    <w:rsid w:val="0049282A"/>
    <w:rsid w:val="00493B7A"/>
    <w:rsid w:val="00496E7F"/>
    <w:rsid w:val="004978CF"/>
    <w:rsid w:val="004A21A4"/>
    <w:rsid w:val="004A32FE"/>
    <w:rsid w:val="004A5311"/>
    <w:rsid w:val="004A57EF"/>
    <w:rsid w:val="004A62D7"/>
    <w:rsid w:val="004B1579"/>
    <w:rsid w:val="004B20FF"/>
    <w:rsid w:val="004B2E79"/>
    <w:rsid w:val="004B458D"/>
    <w:rsid w:val="004B46D4"/>
    <w:rsid w:val="004B4A04"/>
    <w:rsid w:val="004B5EF3"/>
    <w:rsid w:val="004B5F67"/>
    <w:rsid w:val="004C1DAC"/>
    <w:rsid w:val="004C27C1"/>
    <w:rsid w:val="004C30D7"/>
    <w:rsid w:val="004C5206"/>
    <w:rsid w:val="004C7394"/>
    <w:rsid w:val="004C7D5A"/>
    <w:rsid w:val="004D10B5"/>
    <w:rsid w:val="004D2217"/>
    <w:rsid w:val="004D2C1A"/>
    <w:rsid w:val="004D49AD"/>
    <w:rsid w:val="004D5CF7"/>
    <w:rsid w:val="004D7A5F"/>
    <w:rsid w:val="004D7B79"/>
    <w:rsid w:val="004E05C2"/>
    <w:rsid w:val="004E117B"/>
    <w:rsid w:val="004E12E6"/>
    <w:rsid w:val="004E22EF"/>
    <w:rsid w:val="004E71ED"/>
    <w:rsid w:val="004F13BF"/>
    <w:rsid w:val="004F2A23"/>
    <w:rsid w:val="004F3B5E"/>
    <w:rsid w:val="004F4ED7"/>
    <w:rsid w:val="004F5353"/>
    <w:rsid w:val="004F5BB4"/>
    <w:rsid w:val="004F6CB7"/>
    <w:rsid w:val="004F6DD8"/>
    <w:rsid w:val="004F72F9"/>
    <w:rsid w:val="004F7DBC"/>
    <w:rsid w:val="00502856"/>
    <w:rsid w:val="00507593"/>
    <w:rsid w:val="005117BD"/>
    <w:rsid w:val="0051435F"/>
    <w:rsid w:val="00514A61"/>
    <w:rsid w:val="005217F2"/>
    <w:rsid w:val="0052203D"/>
    <w:rsid w:val="00522BE4"/>
    <w:rsid w:val="00523F0D"/>
    <w:rsid w:val="00524EF5"/>
    <w:rsid w:val="00525B43"/>
    <w:rsid w:val="00525D58"/>
    <w:rsid w:val="005264B3"/>
    <w:rsid w:val="00526C82"/>
    <w:rsid w:val="0052767A"/>
    <w:rsid w:val="005326DF"/>
    <w:rsid w:val="00536835"/>
    <w:rsid w:val="0053725A"/>
    <w:rsid w:val="0053791A"/>
    <w:rsid w:val="005407DB"/>
    <w:rsid w:val="005448AF"/>
    <w:rsid w:val="00545046"/>
    <w:rsid w:val="00551154"/>
    <w:rsid w:val="0055117E"/>
    <w:rsid w:val="00552555"/>
    <w:rsid w:val="0055452F"/>
    <w:rsid w:val="00554784"/>
    <w:rsid w:val="00560A84"/>
    <w:rsid w:val="0056361C"/>
    <w:rsid w:val="00563E61"/>
    <w:rsid w:val="00564083"/>
    <w:rsid w:val="0056522D"/>
    <w:rsid w:val="00565A3E"/>
    <w:rsid w:val="00566AC7"/>
    <w:rsid w:val="00567075"/>
    <w:rsid w:val="0057021C"/>
    <w:rsid w:val="005707DB"/>
    <w:rsid w:val="0057278C"/>
    <w:rsid w:val="00572F5C"/>
    <w:rsid w:val="005737B9"/>
    <w:rsid w:val="0057441E"/>
    <w:rsid w:val="00577DDC"/>
    <w:rsid w:val="005818F6"/>
    <w:rsid w:val="00581FD2"/>
    <w:rsid w:val="00582348"/>
    <w:rsid w:val="005865E0"/>
    <w:rsid w:val="005870E2"/>
    <w:rsid w:val="00587417"/>
    <w:rsid w:val="005902D0"/>
    <w:rsid w:val="00591F03"/>
    <w:rsid w:val="00591FAA"/>
    <w:rsid w:val="0059443A"/>
    <w:rsid w:val="00594994"/>
    <w:rsid w:val="0059596C"/>
    <w:rsid w:val="00595B01"/>
    <w:rsid w:val="00595B3E"/>
    <w:rsid w:val="005967AD"/>
    <w:rsid w:val="005978F4"/>
    <w:rsid w:val="005A09C3"/>
    <w:rsid w:val="005A1A6A"/>
    <w:rsid w:val="005A3BEE"/>
    <w:rsid w:val="005A3DF2"/>
    <w:rsid w:val="005A5D86"/>
    <w:rsid w:val="005A65A0"/>
    <w:rsid w:val="005A6BB1"/>
    <w:rsid w:val="005A70B6"/>
    <w:rsid w:val="005B067A"/>
    <w:rsid w:val="005B1C8D"/>
    <w:rsid w:val="005B4A90"/>
    <w:rsid w:val="005B7548"/>
    <w:rsid w:val="005B771C"/>
    <w:rsid w:val="005C0EC2"/>
    <w:rsid w:val="005C13EC"/>
    <w:rsid w:val="005C2D19"/>
    <w:rsid w:val="005C2DE5"/>
    <w:rsid w:val="005C3FC7"/>
    <w:rsid w:val="005C55B5"/>
    <w:rsid w:val="005C6F31"/>
    <w:rsid w:val="005C74A1"/>
    <w:rsid w:val="005D115E"/>
    <w:rsid w:val="005D131D"/>
    <w:rsid w:val="005D1A63"/>
    <w:rsid w:val="005D1C07"/>
    <w:rsid w:val="005D275C"/>
    <w:rsid w:val="005D4147"/>
    <w:rsid w:val="005D633B"/>
    <w:rsid w:val="005E027B"/>
    <w:rsid w:val="005E050F"/>
    <w:rsid w:val="005E078C"/>
    <w:rsid w:val="005E09A3"/>
    <w:rsid w:val="005E2B33"/>
    <w:rsid w:val="005E49C0"/>
    <w:rsid w:val="005E52BC"/>
    <w:rsid w:val="005E615B"/>
    <w:rsid w:val="005E7764"/>
    <w:rsid w:val="005F02BD"/>
    <w:rsid w:val="005F2D6E"/>
    <w:rsid w:val="005F6277"/>
    <w:rsid w:val="00600066"/>
    <w:rsid w:val="00602F0E"/>
    <w:rsid w:val="00604060"/>
    <w:rsid w:val="006050A5"/>
    <w:rsid w:val="006074BD"/>
    <w:rsid w:val="00607650"/>
    <w:rsid w:val="006101F9"/>
    <w:rsid w:val="00610E7D"/>
    <w:rsid w:val="00612A1D"/>
    <w:rsid w:val="0061590C"/>
    <w:rsid w:val="0062214F"/>
    <w:rsid w:val="00622A6E"/>
    <w:rsid w:val="00626081"/>
    <w:rsid w:val="00627DA9"/>
    <w:rsid w:val="00631F83"/>
    <w:rsid w:val="00635E40"/>
    <w:rsid w:val="0063644D"/>
    <w:rsid w:val="0063655B"/>
    <w:rsid w:val="00636D2D"/>
    <w:rsid w:val="00641C32"/>
    <w:rsid w:val="00641CE2"/>
    <w:rsid w:val="00642859"/>
    <w:rsid w:val="006430DD"/>
    <w:rsid w:val="006469D0"/>
    <w:rsid w:val="00646F14"/>
    <w:rsid w:val="00647738"/>
    <w:rsid w:val="00647E35"/>
    <w:rsid w:val="00650933"/>
    <w:rsid w:val="00650C84"/>
    <w:rsid w:val="00650E7A"/>
    <w:rsid w:val="00651AB5"/>
    <w:rsid w:val="00653D76"/>
    <w:rsid w:val="0065607A"/>
    <w:rsid w:val="00660D90"/>
    <w:rsid w:val="0066104A"/>
    <w:rsid w:val="0066324E"/>
    <w:rsid w:val="006650FE"/>
    <w:rsid w:val="00665D9F"/>
    <w:rsid w:val="00666082"/>
    <w:rsid w:val="00666DED"/>
    <w:rsid w:val="00670F22"/>
    <w:rsid w:val="00671DE2"/>
    <w:rsid w:val="00672AC4"/>
    <w:rsid w:val="00674041"/>
    <w:rsid w:val="006744CB"/>
    <w:rsid w:val="00676C09"/>
    <w:rsid w:val="0067715F"/>
    <w:rsid w:val="00680807"/>
    <w:rsid w:val="00680D29"/>
    <w:rsid w:val="00684BF1"/>
    <w:rsid w:val="00687BB4"/>
    <w:rsid w:val="0069012A"/>
    <w:rsid w:val="00690151"/>
    <w:rsid w:val="006902C2"/>
    <w:rsid w:val="00690AF6"/>
    <w:rsid w:val="00691A59"/>
    <w:rsid w:val="00693E5E"/>
    <w:rsid w:val="00694453"/>
    <w:rsid w:val="00696DF4"/>
    <w:rsid w:val="006A322F"/>
    <w:rsid w:val="006B036F"/>
    <w:rsid w:val="006B1754"/>
    <w:rsid w:val="006B45F8"/>
    <w:rsid w:val="006B62EB"/>
    <w:rsid w:val="006B70EC"/>
    <w:rsid w:val="006B79A6"/>
    <w:rsid w:val="006B7EF6"/>
    <w:rsid w:val="006C0419"/>
    <w:rsid w:val="006C215F"/>
    <w:rsid w:val="006C2194"/>
    <w:rsid w:val="006C3CF8"/>
    <w:rsid w:val="006C697D"/>
    <w:rsid w:val="006C7095"/>
    <w:rsid w:val="006D0ECD"/>
    <w:rsid w:val="006D3BD7"/>
    <w:rsid w:val="006D47E8"/>
    <w:rsid w:val="006D51AA"/>
    <w:rsid w:val="006E20A2"/>
    <w:rsid w:val="006E3FA4"/>
    <w:rsid w:val="006E7514"/>
    <w:rsid w:val="006F3507"/>
    <w:rsid w:val="006F35BF"/>
    <w:rsid w:val="006F3E5B"/>
    <w:rsid w:val="006F5C82"/>
    <w:rsid w:val="006F65EB"/>
    <w:rsid w:val="00701EE1"/>
    <w:rsid w:val="007030D3"/>
    <w:rsid w:val="00704811"/>
    <w:rsid w:val="007050B6"/>
    <w:rsid w:val="007103C0"/>
    <w:rsid w:val="007123D1"/>
    <w:rsid w:val="00713DD5"/>
    <w:rsid w:val="00713DD6"/>
    <w:rsid w:val="0071414D"/>
    <w:rsid w:val="00715D60"/>
    <w:rsid w:val="007161A7"/>
    <w:rsid w:val="007212E3"/>
    <w:rsid w:val="00721BBE"/>
    <w:rsid w:val="0072264B"/>
    <w:rsid w:val="007229E7"/>
    <w:rsid w:val="00722D7E"/>
    <w:rsid w:val="0072421B"/>
    <w:rsid w:val="00724A42"/>
    <w:rsid w:val="00724E54"/>
    <w:rsid w:val="007259FD"/>
    <w:rsid w:val="00725F9F"/>
    <w:rsid w:val="007264E0"/>
    <w:rsid w:val="00726B0C"/>
    <w:rsid w:val="00730409"/>
    <w:rsid w:val="00731545"/>
    <w:rsid w:val="0073298E"/>
    <w:rsid w:val="007342A1"/>
    <w:rsid w:val="007343B2"/>
    <w:rsid w:val="00736A3F"/>
    <w:rsid w:val="00737942"/>
    <w:rsid w:val="00740512"/>
    <w:rsid w:val="00740CAC"/>
    <w:rsid w:val="00740E70"/>
    <w:rsid w:val="00742041"/>
    <w:rsid w:val="00743646"/>
    <w:rsid w:val="00744681"/>
    <w:rsid w:val="00745B8E"/>
    <w:rsid w:val="007540ED"/>
    <w:rsid w:val="00754EEF"/>
    <w:rsid w:val="00755B58"/>
    <w:rsid w:val="007616C8"/>
    <w:rsid w:val="00761CED"/>
    <w:rsid w:val="007625FB"/>
    <w:rsid w:val="007626CB"/>
    <w:rsid w:val="007659E7"/>
    <w:rsid w:val="00767B72"/>
    <w:rsid w:val="00771B22"/>
    <w:rsid w:val="00771E42"/>
    <w:rsid w:val="00771FF7"/>
    <w:rsid w:val="007722D5"/>
    <w:rsid w:val="00773729"/>
    <w:rsid w:val="00773AC9"/>
    <w:rsid w:val="007744B6"/>
    <w:rsid w:val="007746A9"/>
    <w:rsid w:val="00775BB3"/>
    <w:rsid w:val="0077699D"/>
    <w:rsid w:val="00777AEA"/>
    <w:rsid w:val="00777C53"/>
    <w:rsid w:val="00780BF0"/>
    <w:rsid w:val="007845CC"/>
    <w:rsid w:val="007846DB"/>
    <w:rsid w:val="00786788"/>
    <w:rsid w:val="00790011"/>
    <w:rsid w:val="007911DF"/>
    <w:rsid w:val="00791486"/>
    <w:rsid w:val="0079361E"/>
    <w:rsid w:val="0079382A"/>
    <w:rsid w:val="00794961"/>
    <w:rsid w:val="00794DE6"/>
    <w:rsid w:val="00795107"/>
    <w:rsid w:val="007951D6"/>
    <w:rsid w:val="00795B26"/>
    <w:rsid w:val="00796A82"/>
    <w:rsid w:val="00797D05"/>
    <w:rsid w:val="00797D2A"/>
    <w:rsid w:val="007A1674"/>
    <w:rsid w:val="007A17A6"/>
    <w:rsid w:val="007A33C7"/>
    <w:rsid w:val="007A505A"/>
    <w:rsid w:val="007A5566"/>
    <w:rsid w:val="007A69EA"/>
    <w:rsid w:val="007B14A2"/>
    <w:rsid w:val="007B1E00"/>
    <w:rsid w:val="007B36C2"/>
    <w:rsid w:val="007B3C98"/>
    <w:rsid w:val="007B586F"/>
    <w:rsid w:val="007B5C3E"/>
    <w:rsid w:val="007C1B94"/>
    <w:rsid w:val="007C2EE7"/>
    <w:rsid w:val="007C4042"/>
    <w:rsid w:val="007C6235"/>
    <w:rsid w:val="007C6F70"/>
    <w:rsid w:val="007D15E1"/>
    <w:rsid w:val="007D1AC1"/>
    <w:rsid w:val="007D2153"/>
    <w:rsid w:val="007D3A1C"/>
    <w:rsid w:val="007D48AD"/>
    <w:rsid w:val="007D7D8D"/>
    <w:rsid w:val="007E0422"/>
    <w:rsid w:val="007E231F"/>
    <w:rsid w:val="007E2DC3"/>
    <w:rsid w:val="007E3AD4"/>
    <w:rsid w:val="007E44D4"/>
    <w:rsid w:val="007E5670"/>
    <w:rsid w:val="007F0B83"/>
    <w:rsid w:val="007F1181"/>
    <w:rsid w:val="007F1498"/>
    <w:rsid w:val="007F5510"/>
    <w:rsid w:val="00800A38"/>
    <w:rsid w:val="00800D48"/>
    <w:rsid w:val="008019F4"/>
    <w:rsid w:val="00801B95"/>
    <w:rsid w:val="0080246E"/>
    <w:rsid w:val="00803141"/>
    <w:rsid w:val="00807D15"/>
    <w:rsid w:val="008113D2"/>
    <w:rsid w:val="00811D47"/>
    <w:rsid w:val="0081247A"/>
    <w:rsid w:val="008124A4"/>
    <w:rsid w:val="0081378D"/>
    <w:rsid w:val="00816A1C"/>
    <w:rsid w:val="00817001"/>
    <w:rsid w:val="00821107"/>
    <w:rsid w:val="00821649"/>
    <w:rsid w:val="00822393"/>
    <w:rsid w:val="00823E0A"/>
    <w:rsid w:val="00825D4B"/>
    <w:rsid w:val="00826713"/>
    <w:rsid w:val="00827E37"/>
    <w:rsid w:val="008310FD"/>
    <w:rsid w:val="00831281"/>
    <w:rsid w:val="008312C4"/>
    <w:rsid w:val="00833099"/>
    <w:rsid w:val="00833F75"/>
    <w:rsid w:val="00834DFC"/>
    <w:rsid w:val="008356CD"/>
    <w:rsid w:val="008362C1"/>
    <w:rsid w:val="00836491"/>
    <w:rsid w:val="00837604"/>
    <w:rsid w:val="00841A2C"/>
    <w:rsid w:val="00842659"/>
    <w:rsid w:val="00842CEF"/>
    <w:rsid w:val="00842D12"/>
    <w:rsid w:val="00844D05"/>
    <w:rsid w:val="008453D8"/>
    <w:rsid w:val="0084769D"/>
    <w:rsid w:val="00850543"/>
    <w:rsid w:val="0085131E"/>
    <w:rsid w:val="00851C03"/>
    <w:rsid w:val="00851C6F"/>
    <w:rsid w:val="008551F9"/>
    <w:rsid w:val="00855C6E"/>
    <w:rsid w:val="008574E1"/>
    <w:rsid w:val="008578F8"/>
    <w:rsid w:val="00857ECA"/>
    <w:rsid w:val="00863F45"/>
    <w:rsid w:val="0086433A"/>
    <w:rsid w:val="0086474A"/>
    <w:rsid w:val="008664C2"/>
    <w:rsid w:val="00866E6B"/>
    <w:rsid w:val="00870747"/>
    <w:rsid w:val="00872DAA"/>
    <w:rsid w:val="00873ABD"/>
    <w:rsid w:val="00874B61"/>
    <w:rsid w:val="00875737"/>
    <w:rsid w:val="00876390"/>
    <w:rsid w:val="00877C14"/>
    <w:rsid w:val="00881964"/>
    <w:rsid w:val="008821D3"/>
    <w:rsid w:val="00883AD4"/>
    <w:rsid w:val="00884DB8"/>
    <w:rsid w:val="008853CE"/>
    <w:rsid w:val="0088678C"/>
    <w:rsid w:val="00891500"/>
    <w:rsid w:val="008917D7"/>
    <w:rsid w:val="0089521F"/>
    <w:rsid w:val="008A0753"/>
    <w:rsid w:val="008A0831"/>
    <w:rsid w:val="008A3D0E"/>
    <w:rsid w:val="008A6107"/>
    <w:rsid w:val="008A6475"/>
    <w:rsid w:val="008A6FAD"/>
    <w:rsid w:val="008A783A"/>
    <w:rsid w:val="008A7C89"/>
    <w:rsid w:val="008B3B3E"/>
    <w:rsid w:val="008B4B17"/>
    <w:rsid w:val="008C026E"/>
    <w:rsid w:val="008C0505"/>
    <w:rsid w:val="008C33E5"/>
    <w:rsid w:val="008C454C"/>
    <w:rsid w:val="008C4C1A"/>
    <w:rsid w:val="008C6472"/>
    <w:rsid w:val="008C6BD7"/>
    <w:rsid w:val="008C716E"/>
    <w:rsid w:val="008C747F"/>
    <w:rsid w:val="008C7B17"/>
    <w:rsid w:val="008C7FD6"/>
    <w:rsid w:val="008D0FFE"/>
    <w:rsid w:val="008D104E"/>
    <w:rsid w:val="008D2187"/>
    <w:rsid w:val="008D36F7"/>
    <w:rsid w:val="008D499F"/>
    <w:rsid w:val="008D4B88"/>
    <w:rsid w:val="008D4F2D"/>
    <w:rsid w:val="008D5B5B"/>
    <w:rsid w:val="008E0D05"/>
    <w:rsid w:val="008E43D1"/>
    <w:rsid w:val="008E510C"/>
    <w:rsid w:val="008E5FEA"/>
    <w:rsid w:val="008E72AC"/>
    <w:rsid w:val="008E7B65"/>
    <w:rsid w:val="008E7EBC"/>
    <w:rsid w:val="008F18FE"/>
    <w:rsid w:val="008F1D23"/>
    <w:rsid w:val="008F25B8"/>
    <w:rsid w:val="008F50B1"/>
    <w:rsid w:val="008F55A6"/>
    <w:rsid w:val="00900232"/>
    <w:rsid w:val="009058B0"/>
    <w:rsid w:val="00905FBE"/>
    <w:rsid w:val="00906BFC"/>
    <w:rsid w:val="00907C6F"/>
    <w:rsid w:val="009104D9"/>
    <w:rsid w:val="0091107D"/>
    <w:rsid w:val="00912D95"/>
    <w:rsid w:val="00915A8A"/>
    <w:rsid w:val="00917A4E"/>
    <w:rsid w:val="009224B5"/>
    <w:rsid w:val="009229F7"/>
    <w:rsid w:val="00922A36"/>
    <w:rsid w:val="00922C2C"/>
    <w:rsid w:val="00922E28"/>
    <w:rsid w:val="009235DC"/>
    <w:rsid w:val="00924615"/>
    <w:rsid w:val="00924ADD"/>
    <w:rsid w:val="00924AE2"/>
    <w:rsid w:val="0092560C"/>
    <w:rsid w:val="0092719E"/>
    <w:rsid w:val="00927A05"/>
    <w:rsid w:val="00930A8E"/>
    <w:rsid w:val="00930D4F"/>
    <w:rsid w:val="00930DAE"/>
    <w:rsid w:val="009314AE"/>
    <w:rsid w:val="00934135"/>
    <w:rsid w:val="00942A17"/>
    <w:rsid w:val="00946021"/>
    <w:rsid w:val="00946645"/>
    <w:rsid w:val="009520A8"/>
    <w:rsid w:val="009521E2"/>
    <w:rsid w:val="00952215"/>
    <w:rsid w:val="00954200"/>
    <w:rsid w:val="00956978"/>
    <w:rsid w:val="009570C1"/>
    <w:rsid w:val="00960822"/>
    <w:rsid w:val="00961C4E"/>
    <w:rsid w:val="00961FCD"/>
    <w:rsid w:val="0096224F"/>
    <w:rsid w:val="00963C4E"/>
    <w:rsid w:val="00965746"/>
    <w:rsid w:val="00965947"/>
    <w:rsid w:val="00967744"/>
    <w:rsid w:val="0097590E"/>
    <w:rsid w:val="00975B5D"/>
    <w:rsid w:val="009761B0"/>
    <w:rsid w:val="00976B23"/>
    <w:rsid w:val="0098040A"/>
    <w:rsid w:val="009823D4"/>
    <w:rsid w:val="00985F1E"/>
    <w:rsid w:val="00991E81"/>
    <w:rsid w:val="00993405"/>
    <w:rsid w:val="00993671"/>
    <w:rsid w:val="00996C3C"/>
    <w:rsid w:val="0099725C"/>
    <w:rsid w:val="009975E9"/>
    <w:rsid w:val="00997857"/>
    <w:rsid w:val="009A0159"/>
    <w:rsid w:val="009A0332"/>
    <w:rsid w:val="009A16F8"/>
    <w:rsid w:val="009A2435"/>
    <w:rsid w:val="009A29B8"/>
    <w:rsid w:val="009A4800"/>
    <w:rsid w:val="009A5A6E"/>
    <w:rsid w:val="009A5BAD"/>
    <w:rsid w:val="009A5D14"/>
    <w:rsid w:val="009A66FA"/>
    <w:rsid w:val="009A6E36"/>
    <w:rsid w:val="009B0C7E"/>
    <w:rsid w:val="009B5EAF"/>
    <w:rsid w:val="009B7621"/>
    <w:rsid w:val="009C0E32"/>
    <w:rsid w:val="009C2E03"/>
    <w:rsid w:val="009C3BC5"/>
    <w:rsid w:val="009C43DA"/>
    <w:rsid w:val="009C4478"/>
    <w:rsid w:val="009C4A0F"/>
    <w:rsid w:val="009C5A0A"/>
    <w:rsid w:val="009C6588"/>
    <w:rsid w:val="009C6E6B"/>
    <w:rsid w:val="009C74F0"/>
    <w:rsid w:val="009C775E"/>
    <w:rsid w:val="009D21ED"/>
    <w:rsid w:val="009D22C7"/>
    <w:rsid w:val="009D3DCE"/>
    <w:rsid w:val="009D3FE4"/>
    <w:rsid w:val="009D401B"/>
    <w:rsid w:val="009D6287"/>
    <w:rsid w:val="009D6EF2"/>
    <w:rsid w:val="009D7A61"/>
    <w:rsid w:val="009E5730"/>
    <w:rsid w:val="009E60BA"/>
    <w:rsid w:val="009E71FD"/>
    <w:rsid w:val="009F1948"/>
    <w:rsid w:val="009F2744"/>
    <w:rsid w:val="009F5CAB"/>
    <w:rsid w:val="009F6D7E"/>
    <w:rsid w:val="009F738E"/>
    <w:rsid w:val="00A00C43"/>
    <w:rsid w:val="00A00D42"/>
    <w:rsid w:val="00A05C5A"/>
    <w:rsid w:val="00A06D6C"/>
    <w:rsid w:val="00A0797E"/>
    <w:rsid w:val="00A12094"/>
    <w:rsid w:val="00A12C36"/>
    <w:rsid w:val="00A14320"/>
    <w:rsid w:val="00A15B98"/>
    <w:rsid w:val="00A16F4E"/>
    <w:rsid w:val="00A17107"/>
    <w:rsid w:val="00A21AAF"/>
    <w:rsid w:val="00A22D04"/>
    <w:rsid w:val="00A236A5"/>
    <w:rsid w:val="00A23F29"/>
    <w:rsid w:val="00A2615C"/>
    <w:rsid w:val="00A304F9"/>
    <w:rsid w:val="00A30567"/>
    <w:rsid w:val="00A30895"/>
    <w:rsid w:val="00A31DF2"/>
    <w:rsid w:val="00A31FAD"/>
    <w:rsid w:val="00A32DCC"/>
    <w:rsid w:val="00A34D4C"/>
    <w:rsid w:val="00A35DDE"/>
    <w:rsid w:val="00A36447"/>
    <w:rsid w:val="00A372EA"/>
    <w:rsid w:val="00A3760A"/>
    <w:rsid w:val="00A377AD"/>
    <w:rsid w:val="00A41E7E"/>
    <w:rsid w:val="00A43EAE"/>
    <w:rsid w:val="00A475D1"/>
    <w:rsid w:val="00A47CDB"/>
    <w:rsid w:val="00A5276E"/>
    <w:rsid w:val="00A5395B"/>
    <w:rsid w:val="00A57882"/>
    <w:rsid w:val="00A57DD8"/>
    <w:rsid w:val="00A57DDD"/>
    <w:rsid w:val="00A57FC3"/>
    <w:rsid w:val="00A62D5A"/>
    <w:rsid w:val="00A62FE3"/>
    <w:rsid w:val="00A64049"/>
    <w:rsid w:val="00A64D9E"/>
    <w:rsid w:val="00A64EA6"/>
    <w:rsid w:val="00A66200"/>
    <w:rsid w:val="00A66508"/>
    <w:rsid w:val="00A71174"/>
    <w:rsid w:val="00A7698A"/>
    <w:rsid w:val="00A77DB6"/>
    <w:rsid w:val="00A80B59"/>
    <w:rsid w:val="00A81BF8"/>
    <w:rsid w:val="00A81D0C"/>
    <w:rsid w:val="00A8329F"/>
    <w:rsid w:val="00A8330B"/>
    <w:rsid w:val="00A84168"/>
    <w:rsid w:val="00A84F44"/>
    <w:rsid w:val="00A87950"/>
    <w:rsid w:val="00A87ED6"/>
    <w:rsid w:val="00A91DCE"/>
    <w:rsid w:val="00A93B29"/>
    <w:rsid w:val="00A94318"/>
    <w:rsid w:val="00A95DFE"/>
    <w:rsid w:val="00AA1479"/>
    <w:rsid w:val="00AA1C0C"/>
    <w:rsid w:val="00AA2916"/>
    <w:rsid w:val="00AA3AFB"/>
    <w:rsid w:val="00AA3B10"/>
    <w:rsid w:val="00AA4B1C"/>
    <w:rsid w:val="00AA5A46"/>
    <w:rsid w:val="00AA5FEC"/>
    <w:rsid w:val="00AA6821"/>
    <w:rsid w:val="00AB0403"/>
    <w:rsid w:val="00AB3B1C"/>
    <w:rsid w:val="00AB45D2"/>
    <w:rsid w:val="00AB7E6D"/>
    <w:rsid w:val="00AC112A"/>
    <w:rsid w:val="00AC4A4B"/>
    <w:rsid w:val="00AC5B1F"/>
    <w:rsid w:val="00AC6AF0"/>
    <w:rsid w:val="00AD007E"/>
    <w:rsid w:val="00AD3434"/>
    <w:rsid w:val="00AE1304"/>
    <w:rsid w:val="00AE2832"/>
    <w:rsid w:val="00AE2C8B"/>
    <w:rsid w:val="00AE2C92"/>
    <w:rsid w:val="00AE2D0D"/>
    <w:rsid w:val="00AE3171"/>
    <w:rsid w:val="00AE6AC5"/>
    <w:rsid w:val="00AE7613"/>
    <w:rsid w:val="00AF0F91"/>
    <w:rsid w:val="00AF2074"/>
    <w:rsid w:val="00AF59ED"/>
    <w:rsid w:val="00AF5B9B"/>
    <w:rsid w:val="00AF5F14"/>
    <w:rsid w:val="00AF728A"/>
    <w:rsid w:val="00AF769B"/>
    <w:rsid w:val="00B00E1D"/>
    <w:rsid w:val="00B124B2"/>
    <w:rsid w:val="00B1298D"/>
    <w:rsid w:val="00B14A1C"/>
    <w:rsid w:val="00B15A91"/>
    <w:rsid w:val="00B15F77"/>
    <w:rsid w:val="00B161FA"/>
    <w:rsid w:val="00B206A2"/>
    <w:rsid w:val="00B20B29"/>
    <w:rsid w:val="00B21D6F"/>
    <w:rsid w:val="00B221FA"/>
    <w:rsid w:val="00B232F1"/>
    <w:rsid w:val="00B23460"/>
    <w:rsid w:val="00B23F33"/>
    <w:rsid w:val="00B24A04"/>
    <w:rsid w:val="00B258A8"/>
    <w:rsid w:val="00B269C0"/>
    <w:rsid w:val="00B26E7F"/>
    <w:rsid w:val="00B27C2F"/>
    <w:rsid w:val="00B3035C"/>
    <w:rsid w:val="00B34835"/>
    <w:rsid w:val="00B34A60"/>
    <w:rsid w:val="00B36549"/>
    <w:rsid w:val="00B3675A"/>
    <w:rsid w:val="00B37230"/>
    <w:rsid w:val="00B40002"/>
    <w:rsid w:val="00B42145"/>
    <w:rsid w:val="00B42BD6"/>
    <w:rsid w:val="00B43144"/>
    <w:rsid w:val="00B43949"/>
    <w:rsid w:val="00B45A6C"/>
    <w:rsid w:val="00B466E6"/>
    <w:rsid w:val="00B46A3A"/>
    <w:rsid w:val="00B5007A"/>
    <w:rsid w:val="00B51ECD"/>
    <w:rsid w:val="00B5273D"/>
    <w:rsid w:val="00B54D40"/>
    <w:rsid w:val="00B5678B"/>
    <w:rsid w:val="00B5693D"/>
    <w:rsid w:val="00B57384"/>
    <w:rsid w:val="00B57FE2"/>
    <w:rsid w:val="00B60DF8"/>
    <w:rsid w:val="00B61774"/>
    <w:rsid w:val="00B62895"/>
    <w:rsid w:val="00B62E9C"/>
    <w:rsid w:val="00B634CB"/>
    <w:rsid w:val="00B64976"/>
    <w:rsid w:val="00B66A56"/>
    <w:rsid w:val="00B66F3D"/>
    <w:rsid w:val="00B6723B"/>
    <w:rsid w:val="00B67A56"/>
    <w:rsid w:val="00B67FA6"/>
    <w:rsid w:val="00B72927"/>
    <w:rsid w:val="00B742BD"/>
    <w:rsid w:val="00B74A7A"/>
    <w:rsid w:val="00B7714E"/>
    <w:rsid w:val="00B8018F"/>
    <w:rsid w:val="00B80354"/>
    <w:rsid w:val="00B8070F"/>
    <w:rsid w:val="00B813D1"/>
    <w:rsid w:val="00B8632D"/>
    <w:rsid w:val="00B866FE"/>
    <w:rsid w:val="00B8709A"/>
    <w:rsid w:val="00B87ED2"/>
    <w:rsid w:val="00B9256A"/>
    <w:rsid w:val="00B93A35"/>
    <w:rsid w:val="00B96176"/>
    <w:rsid w:val="00BA2388"/>
    <w:rsid w:val="00BB099A"/>
    <w:rsid w:val="00BB1D1D"/>
    <w:rsid w:val="00BB4144"/>
    <w:rsid w:val="00BB428B"/>
    <w:rsid w:val="00BB4423"/>
    <w:rsid w:val="00BB48CA"/>
    <w:rsid w:val="00BB499F"/>
    <w:rsid w:val="00BB51D5"/>
    <w:rsid w:val="00BB58D9"/>
    <w:rsid w:val="00BB6101"/>
    <w:rsid w:val="00BB6B2E"/>
    <w:rsid w:val="00BC096B"/>
    <w:rsid w:val="00BC0D24"/>
    <w:rsid w:val="00BC0E75"/>
    <w:rsid w:val="00BC31C2"/>
    <w:rsid w:val="00BC6633"/>
    <w:rsid w:val="00BD0E00"/>
    <w:rsid w:val="00BD2BBE"/>
    <w:rsid w:val="00BD302C"/>
    <w:rsid w:val="00BD36DE"/>
    <w:rsid w:val="00BD4615"/>
    <w:rsid w:val="00BD4E0D"/>
    <w:rsid w:val="00BD5717"/>
    <w:rsid w:val="00BD64BA"/>
    <w:rsid w:val="00BD6B78"/>
    <w:rsid w:val="00BD7212"/>
    <w:rsid w:val="00BD781D"/>
    <w:rsid w:val="00BD7A81"/>
    <w:rsid w:val="00BE1535"/>
    <w:rsid w:val="00BE1B7F"/>
    <w:rsid w:val="00BE2EA0"/>
    <w:rsid w:val="00BE3101"/>
    <w:rsid w:val="00BE69BA"/>
    <w:rsid w:val="00BE6A77"/>
    <w:rsid w:val="00BF1A68"/>
    <w:rsid w:val="00BF2BAE"/>
    <w:rsid w:val="00BF3735"/>
    <w:rsid w:val="00BF3950"/>
    <w:rsid w:val="00BF5CE8"/>
    <w:rsid w:val="00BF6245"/>
    <w:rsid w:val="00BF6C8D"/>
    <w:rsid w:val="00BF70D9"/>
    <w:rsid w:val="00BF79C2"/>
    <w:rsid w:val="00C05207"/>
    <w:rsid w:val="00C058D2"/>
    <w:rsid w:val="00C116F9"/>
    <w:rsid w:val="00C12F89"/>
    <w:rsid w:val="00C151CF"/>
    <w:rsid w:val="00C156F5"/>
    <w:rsid w:val="00C15816"/>
    <w:rsid w:val="00C16603"/>
    <w:rsid w:val="00C171D9"/>
    <w:rsid w:val="00C177BE"/>
    <w:rsid w:val="00C21045"/>
    <w:rsid w:val="00C210A8"/>
    <w:rsid w:val="00C21403"/>
    <w:rsid w:val="00C22B18"/>
    <w:rsid w:val="00C247E3"/>
    <w:rsid w:val="00C269E4"/>
    <w:rsid w:val="00C26CF9"/>
    <w:rsid w:val="00C30534"/>
    <w:rsid w:val="00C31274"/>
    <w:rsid w:val="00C32422"/>
    <w:rsid w:val="00C32CCA"/>
    <w:rsid w:val="00C333F2"/>
    <w:rsid w:val="00C352B6"/>
    <w:rsid w:val="00C362B7"/>
    <w:rsid w:val="00C366BB"/>
    <w:rsid w:val="00C375FC"/>
    <w:rsid w:val="00C37603"/>
    <w:rsid w:val="00C37B2F"/>
    <w:rsid w:val="00C37D77"/>
    <w:rsid w:val="00C4078A"/>
    <w:rsid w:val="00C4090C"/>
    <w:rsid w:val="00C40B4A"/>
    <w:rsid w:val="00C41DD8"/>
    <w:rsid w:val="00C4428D"/>
    <w:rsid w:val="00C44376"/>
    <w:rsid w:val="00C46BE1"/>
    <w:rsid w:val="00C47A5F"/>
    <w:rsid w:val="00C5099D"/>
    <w:rsid w:val="00C51988"/>
    <w:rsid w:val="00C51A8E"/>
    <w:rsid w:val="00C51BC3"/>
    <w:rsid w:val="00C546C2"/>
    <w:rsid w:val="00C5484B"/>
    <w:rsid w:val="00C54AEB"/>
    <w:rsid w:val="00C56ECB"/>
    <w:rsid w:val="00C57520"/>
    <w:rsid w:val="00C65B0F"/>
    <w:rsid w:val="00C67044"/>
    <w:rsid w:val="00C678FA"/>
    <w:rsid w:val="00C67B31"/>
    <w:rsid w:val="00C70963"/>
    <w:rsid w:val="00C72CBF"/>
    <w:rsid w:val="00C739BE"/>
    <w:rsid w:val="00C73DE4"/>
    <w:rsid w:val="00C7429B"/>
    <w:rsid w:val="00C74E08"/>
    <w:rsid w:val="00C75AEE"/>
    <w:rsid w:val="00C76399"/>
    <w:rsid w:val="00C764D2"/>
    <w:rsid w:val="00C81343"/>
    <w:rsid w:val="00C846BA"/>
    <w:rsid w:val="00C8626D"/>
    <w:rsid w:val="00C903EF"/>
    <w:rsid w:val="00C9058F"/>
    <w:rsid w:val="00C9183B"/>
    <w:rsid w:val="00C93CCC"/>
    <w:rsid w:val="00C94FEF"/>
    <w:rsid w:val="00C95FB4"/>
    <w:rsid w:val="00CA20AF"/>
    <w:rsid w:val="00CA61A2"/>
    <w:rsid w:val="00CA630A"/>
    <w:rsid w:val="00CB1E79"/>
    <w:rsid w:val="00CB2410"/>
    <w:rsid w:val="00CB4062"/>
    <w:rsid w:val="00CC193D"/>
    <w:rsid w:val="00CC4BB6"/>
    <w:rsid w:val="00CC4C49"/>
    <w:rsid w:val="00CC5890"/>
    <w:rsid w:val="00CD08E0"/>
    <w:rsid w:val="00CD14A5"/>
    <w:rsid w:val="00CD16BD"/>
    <w:rsid w:val="00CD1AC8"/>
    <w:rsid w:val="00CD1B6F"/>
    <w:rsid w:val="00CD289E"/>
    <w:rsid w:val="00CD3B57"/>
    <w:rsid w:val="00CD4055"/>
    <w:rsid w:val="00CD5014"/>
    <w:rsid w:val="00CE0F13"/>
    <w:rsid w:val="00CE26BE"/>
    <w:rsid w:val="00CE5404"/>
    <w:rsid w:val="00CE65E7"/>
    <w:rsid w:val="00CE798D"/>
    <w:rsid w:val="00CF0EE0"/>
    <w:rsid w:val="00CF62CE"/>
    <w:rsid w:val="00CF6517"/>
    <w:rsid w:val="00D005AD"/>
    <w:rsid w:val="00D0322F"/>
    <w:rsid w:val="00D03279"/>
    <w:rsid w:val="00D04C43"/>
    <w:rsid w:val="00D04F26"/>
    <w:rsid w:val="00D05578"/>
    <w:rsid w:val="00D06DDE"/>
    <w:rsid w:val="00D070D0"/>
    <w:rsid w:val="00D10EDF"/>
    <w:rsid w:val="00D10F64"/>
    <w:rsid w:val="00D130BB"/>
    <w:rsid w:val="00D158B4"/>
    <w:rsid w:val="00D202CD"/>
    <w:rsid w:val="00D24772"/>
    <w:rsid w:val="00D24990"/>
    <w:rsid w:val="00D27549"/>
    <w:rsid w:val="00D317DF"/>
    <w:rsid w:val="00D3325D"/>
    <w:rsid w:val="00D34150"/>
    <w:rsid w:val="00D343C0"/>
    <w:rsid w:val="00D34F14"/>
    <w:rsid w:val="00D352F6"/>
    <w:rsid w:val="00D37328"/>
    <w:rsid w:val="00D37A95"/>
    <w:rsid w:val="00D401C6"/>
    <w:rsid w:val="00D411C7"/>
    <w:rsid w:val="00D41A0C"/>
    <w:rsid w:val="00D42825"/>
    <w:rsid w:val="00D433C4"/>
    <w:rsid w:val="00D43F2E"/>
    <w:rsid w:val="00D44B85"/>
    <w:rsid w:val="00D44E37"/>
    <w:rsid w:val="00D50A58"/>
    <w:rsid w:val="00D51A86"/>
    <w:rsid w:val="00D5301F"/>
    <w:rsid w:val="00D5457B"/>
    <w:rsid w:val="00D57ED5"/>
    <w:rsid w:val="00D6090C"/>
    <w:rsid w:val="00D61B1D"/>
    <w:rsid w:val="00D65069"/>
    <w:rsid w:val="00D65D3D"/>
    <w:rsid w:val="00D70CD9"/>
    <w:rsid w:val="00D7108D"/>
    <w:rsid w:val="00D722D9"/>
    <w:rsid w:val="00D73704"/>
    <w:rsid w:val="00D74C38"/>
    <w:rsid w:val="00D75E8E"/>
    <w:rsid w:val="00D77013"/>
    <w:rsid w:val="00D777D2"/>
    <w:rsid w:val="00D8091B"/>
    <w:rsid w:val="00D81269"/>
    <w:rsid w:val="00D81B57"/>
    <w:rsid w:val="00D824B7"/>
    <w:rsid w:val="00D840D4"/>
    <w:rsid w:val="00D849EB"/>
    <w:rsid w:val="00D852CD"/>
    <w:rsid w:val="00D8585C"/>
    <w:rsid w:val="00D85F34"/>
    <w:rsid w:val="00D90D9E"/>
    <w:rsid w:val="00D93743"/>
    <w:rsid w:val="00D93F91"/>
    <w:rsid w:val="00D95ABC"/>
    <w:rsid w:val="00D96236"/>
    <w:rsid w:val="00D963A1"/>
    <w:rsid w:val="00DA0564"/>
    <w:rsid w:val="00DA0CA7"/>
    <w:rsid w:val="00DA1378"/>
    <w:rsid w:val="00DA16AD"/>
    <w:rsid w:val="00DA2CA8"/>
    <w:rsid w:val="00DA3595"/>
    <w:rsid w:val="00DA4098"/>
    <w:rsid w:val="00DA4699"/>
    <w:rsid w:val="00DA4822"/>
    <w:rsid w:val="00DA4F09"/>
    <w:rsid w:val="00DA75AF"/>
    <w:rsid w:val="00DB074A"/>
    <w:rsid w:val="00DB07CF"/>
    <w:rsid w:val="00DB286B"/>
    <w:rsid w:val="00DB3EA2"/>
    <w:rsid w:val="00DB4267"/>
    <w:rsid w:val="00DB6D9E"/>
    <w:rsid w:val="00DB7048"/>
    <w:rsid w:val="00DC0E21"/>
    <w:rsid w:val="00DC26F1"/>
    <w:rsid w:val="00DC2CA6"/>
    <w:rsid w:val="00DC4C3E"/>
    <w:rsid w:val="00DD1416"/>
    <w:rsid w:val="00DD2B28"/>
    <w:rsid w:val="00DD2FFC"/>
    <w:rsid w:val="00DD430D"/>
    <w:rsid w:val="00DD68BD"/>
    <w:rsid w:val="00DD79B2"/>
    <w:rsid w:val="00DD7E4F"/>
    <w:rsid w:val="00DE2206"/>
    <w:rsid w:val="00DE246A"/>
    <w:rsid w:val="00DE7497"/>
    <w:rsid w:val="00DF0E06"/>
    <w:rsid w:val="00DF29BF"/>
    <w:rsid w:val="00DF2CDB"/>
    <w:rsid w:val="00DF5730"/>
    <w:rsid w:val="00DF5986"/>
    <w:rsid w:val="00DF5BBB"/>
    <w:rsid w:val="00DF5DDE"/>
    <w:rsid w:val="00DF71D1"/>
    <w:rsid w:val="00DF76E5"/>
    <w:rsid w:val="00E01F81"/>
    <w:rsid w:val="00E020DD"/>
    <w:rsid w:val="00E028A7"/>
    <w:rsid w:val="00E029A7"/>
    <w:rsid w:val="00E039BA"/>
    <w:rsid w:val="00E04DCB"/>
    <w:rsid w:val="00E06A8D"/>
    <w:rsid w:val="00E12FAD"/>
    <w:rsid w:val="00E13950"/>
    <w:rsid w:val="00E14D5A"/>
    <w:rsid w:val="00E150A7"/>
    <w:rsid w:val="00E15938"/>
    <w:rsid w:val="00E20660"/>
    <w:rsid w:val="00E2100E"/>
    <w:rsid w:val="00E21577"/>
    <w:rsid w:val="00E217F5"/>
    <w:rsid w:val="00E242A8"/>
    <w:rsid w:val="00E25E06"/>
    <w:rsid w:val="00E26C8D"/>
    <w:rsid w:val="00E27879"/>
    <w:rsid w:val="00E31698"/>
    <w:rsid w:val="00E32D02"/>
    <w:rsid w:val="00E32E49"/>
    <w:rsid w:val="00E332E0"/>
    <w:rsid w:val="00E33792"/>
    <w:rsid w:val="00E33A19"/>
    <w:rsid w:val="00E343CE"/>
    <w:rsid w:val="00E4112C"/>
    <w:rsid w:val="00E419A4"/>
    <w:rsid w:val="00E41D97"/>
    <w:rsid w:val="00E43673"/>
    <w:rsid w:val="00E442C0"/>
    <w:rsid w:val="00E46D57"/>
    <w:rsid w:val="00E474BF"/>
    <w:rsid w:val="00E47639"/>
    <w:rsid w:val="00E47E92"/>
    <w:rsid w:val="00E51526"/>
    <w:rsid w:val="00E53E4B"/>
    <w:rsid w:val="00E551E6"/>
    <w:rsid w:val="00E57B0A"/>
    <w:rsid w:val="00E57B4D"/>
    <w:rsid w:val="00E57CE5"/>
    <w:rsid w:val="00E57EB9"/>
    <w:rsid w:val="00E613B3"/>
    <w:rsid w:val="00E62471"/>
    <w:rsid w:val="00E635B6"/>
    <w:rsid w:val="00E640ED"/>
    <w:rsid w:val="00E66391"/>
    <w:rsid w:val="00E67E2E"/>
    <w:rsid w:val="00E70466"/>
    <w:rsid w:val="00E7242A"/>
    <w:rsid w:val="00E72F01"/>
    <w:rsid w:val="00E73CFE"/>
    <w:rsid w:val="00E77241"/>
    <w:rsid w:val="00E800DE"/>
    <w:rsid w:val="00E81E8E"/>
    <w:rsid w:val="00E833F7"/>
    <w:rsid w:val="00E84A46"/>
    <w:rsid w:val="00E84A70"/>
    <w:rsid w:val="00E92CD3"/>
    <w:rsid w:val="00E92FB8"/>
    <w:rsid w:val="00E95D81"/>
    <w:rsid w:val="00E973F0"/>
    <w:rsid w:val="00E97CAA"/>
    <w:rsid w:val="00EA12B0"/>
    <w:rsid w:val="00EA1BAC"/>
    <w:rsid w:val="00EA31FE"/>
    <w:rsid w:val="00EA341A"/>
    <w:rsid w:val="00EA3A79"/>
    <w:rsid w:val="00EA4CB2"/>
    <w:rsid w:val="00EA74AD"/>
    <w:rsid w:val="00EB2FE1"/>
    <w:rsid w:val="00EB3309"/>
    <w:rsid w:val="00EB4B97"/>
    <w:rsid w:val="00EB4F7C"/>
    <w:rsid w:val="00EB61C7"/>
    <w:rsid w:val="00EB74C5"/>
    <w:rsid w:val="00EC09ED"/>
    <w:rsid w:val="00EC19CB"/>
    <w:rsid w:val="00EC1ABA"/>
    <w:rsid w:val="00EC319F"/>
    <w:rsid w:val="00EC4BA8"/>
    <w:rsid w:val="00EC4C34"/>
    <w:rsid w:val="00ED0EFD"/>
    <w:rsid w:val="00ED116A"/>
    <w:rsid w:val="00ED1FE6"/>
    <w:rsid w:val="00ED216A"/>
    <w:rsid w:val="00ED3566"/>
    <w:rsid w:val="00ED4F97"/>
    <w:rsid w:val="00ED69E2"/>
    <w:rsid w:val="00EE200F"/>
    <w:rsid w:val="00EE2822"/>
    <w:rsid w:val="00EE2886"/>
    <w:rsid w:val="00EE3CE8"/>
    <w:rsid w:val="00EE5688"/>
    <w:rsid w:val="00EE589A"/>
    <w:rsid w:val="00EE7583"/>
    <w:rsid w:val="00EE7C6B"/>
    <w:rsid w:val="00EF28C9"/>
    <w:rsid w:val="00EF2C28"/>
    <w:rsid w:val="00EF31D5"/>
    <w:rsid w:val="00EF3E76"/>
    <w:rsid w:val="00EF3FF8"/>
    <w:rsid w:val="00EF43E8"/>
    <w:rsid w:val="00EF6119"/>
    <w:rsid w:val="00F0071C"/>
    <w:rsid w:val="00F00EDD"/>
    <w:rsid w:val="00F01EB3"/>
    <w:rsid w:val="00F04DC5"/>
    <w:rsid w:val="00F10D73"/>
    <w:rsid w:val="00F126D6"/>
    <w:rsid w:val="00F13820"/>
    <w:rsid w:val="00F14560"/>
    <w:rsid w:val="00F1467A"/>
    <w:rsid w:val="00F151C2"/>
    <w:rsid w:val="00F205BF"/>
    <w:rsid w:val="00F220D7"/>
    <w:rsid w:val="00F22189"/>
    <w:rsid w:val="00F2295C"/>
    <w:rsid w:val="00F23784"/>
    <w:rsid w:val="00F25BD7"/>
    <w:rsid w:val="00F26A4C"/>
    <w:rsid w:val="00F27A28"/>
    <w:rsid w:val="00F3004A"/>
    <w:rsid w:val="00F34041"/>
    <w:rsid w:val="00F344C6"/>
    <w:rsid w:val="00F3555A"/>
    <w:rsid w:val="00F35867"/>
    <w:rsid w:val="00F40030"/>
    <w:rsid w:val="00F412C3"/>
    <w:rsid w:val="00F421F2"/>
    <w:rsid w:val="00F434AD"/>
    <w:rsid w:val="00F437B0"/>
    <w:rsid w:val="00F43C43"/>
    <w:rsid w:val="00F44110"/>
    <w:rsid w:val="00F449B2"/>
    <w:rsid w:val="00F46948"/>
    <w:rsid w:val="00F4695C"/>
    <w:rsid w:val="00F4717A"/>
    <w:rsid w:val="00F514AE"/>
    <w:rsid w:val="00F52ABE"/>
    <w:rsid w:val="00F56AFF"/>
    <w:rsid w:val="00F57B71"/>
    <w:rsid w:val="00F60E48"/>
    <w:rsid w:val="00F627B8"/>
    <w:rsid w:val="00F6635E"/>
    <w:rsid w:val="00F705DA"/>
    <w:rsid w:val="00F76A0B"/>
    <w:rsid w:val="00F77110"/>
    <w:rsid w:val="00F80378"/>
    <w:rsid w:val="00F82065"/>
    <w:rsid w:val="00F83469"/>
    <w:rsid w:val="00F84832"/>
    <w:rsid w:val="00F86781"/>
    <w:rsid w:val="00F9052E"/>
    <w:rsid w:val="00F94B86"/>
    <w:rsid w:val="00F97434"/>
    <w:rsid w:val="00FA0F14"/>
    <w:rsid w:val="00FA1794"/>
    <w:rsid w:val="00FA1B5E"/>
    <w:rsid w:val="00FA24B4"/>
    <w:rsid w:val="00FA642C"/>
    <w:rsid w:val="00FB27E2"/>
    <w:rsid w:val="00FB29FC"/>
    <w:rsid w:val="00FB2CD2"/>
    <w:rsid w:val="00FB3CD4"/>
    <w:rsid w:val="00FB753D"/>
    <w:rsid w:val="00FC4227"/>
    <w:rsid w:val="00FC5813"/>
    <w:rsid w:val="00FC6379"/>
    <w:rsid w:val="00FD0DC0"/>
    <w:rsid w:val="00FD10C5"/>
    <w:rsid w:val="00FD1F37"/>
    <w:rsid w:val="00FD3CAB"/>
    <w:rsid w:val="00FD6DAD"/>
    <w:rsid w:val="00FE2D00"/>
    <w:rsid w:val="00FE474F"/>
    <w:rsid w:val="00FE708A"/>
    <w:rsid w:val="00FF078B"/>
    <w:rsid w:val="00FF09AF"/>
    <w:rsid w:val="00FF13CB"/>
    <w:rsid w:val="00FF173F"/>
    <w:rsid w:val="00FF3908"/>
    <w:rsid w:val="00FF3DC0"/>
    <w:rsid w:val="00FF4B86"/>
    <w:rsid w:val="00FF6E3F"/>
    <w:rsid w:val="012D7EFB"/>
    <w:rsid w:val="0920046B"/>
    <w:rsid w:val="2C22070D"/>
    <w:rsid w:val="378C1A28"/>
    <w:rsid w:val="37FE5094"/>
    <w:rsid w:val="3EDF706D"/>
    <w:rsid w:val="4B83273C"/>
    <w:rsid w:val="599332F8"/>
    <w:rsid w:val="5D9A11A0"/>
    <w:rsid w:val="66FB28A7"/>
    <w:rsid w:val="73834C45"/>
    <w:rsid w:val="7684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line="360" w:lineRule="auto"/>
      <w:jc w:val="left"/>
      <w:outlineLvl w:val="0"/>
    </w:pPr>
    <w:rPr>
      <w:b/>
      <w:bCs/>
      <w:kern w:val="44"/>
      <w:sz w:val="32"/>
      <w:szCs w:val="44"/>
    </w:rPr>
  </w:style>
  <w:style w:type="paragraph" w:styleId="3">
    <w:name w:val="heading 2"/>
    <w:basedOn w:val="1"/>
    <w:next w:val="1"/>
    <w:link w:val="23"/>
    <w:qFormat/>
    <w:uiPriority w:val="0"/>
    <w:pPr>
      <w:keepNext/>
      <w:keepLines/>
      <w:spacing w:line="360" w:lineRule="auto"/>
      <w:jc w:val="left"/>
      <w:outlineLvl w:val="1"/>
    </w:pPr>
    <w:rPr>
      <w:rFonts w:cstheme="majorBidi"/>
      <w:b/>
      <w:bCs/>
      <w:sz w:val="30"/>
      <w:szCs w:val="32"/>
    </w:rPr>
  </w:style>
  <w:style w:type="paragraph" w:styleId="4">
    <w:name w:val="heading 3"/>
    <w:basedOn w:val="1"/>
    <w:next w:val="1"/>
    <w:link w:val="20"/>
    <w:qFormat/>
    <w:uiPriority w:val="0"/>
    <w:pPr>
      <w:keepNext/>
      <w:keepLines/>
      <w:spacing w:line="360" w:lineRule="auto"/>
      <w:jc w:val="left"/>
      <w:outlineLvl w:val="2"/>
    </w:pPr>
    <w:rPr>
      <w:b/>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99"/>
    <w:pPr>
      <w:jc w:val="left"/>
    </w:pPr>
  </w:style>
  <w:style w:type="paragraph" w:styleId="6">
    <w:name w:val="Date"/>
    <w:basedOn w:val="1"/>
    <w:next w:val="1"/>
    <w:link w:val="22"/>
    <w:qFormat/>
    <w:uiPriority w:val="0"/>
    <w:pPr>
      <w:ind w:left="100" w:leftChars="2500"/>
    </w:pPr>
  </w:style>
  <w:style w:type="paragraph" w:styleId="7">
    <w:name w:val="Balloon Text"/>
    <w:basedOn w:val="1"/>
    <w:link w:val="27"/>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31"/>
    <w:qFormat/>
    <w:uiPriority w:val="0"/>
    <w:pPr>
      <w:spacing w:before="240" w:after="60"/>
      <w:jc w:val="center"/>
      <w:outlineLvl w:val="0"/>
    </w:pPr>
    <w:rPr>
      <w:rFonts w:asciiTheme="majorHAnsi" w:hAnsiTheme="majorHAnsi" w:eastAsiaTheme="majorEastAsia" w:cstheme="majorBidi"/>
      <w:b/>
      <w:bCs/>
      <w:sz w:val="32"/>
      <w:szCs w:val="32"/>
    </w:rPr>
  </w:style>
  <w:style w:type="paragraph" w:styleId="12">
    <w:name w:val="annotation subject"/>
    <w:basedOn w:val="5"/>
    <w:next w:val="5"/>
    <w:link w:val="26"/>
    <w:qFormat/>
    <w:uiPriority w:val="0"/>
    <w:rPr>
      <w:b/>
      <w:bCs/>
    </w:rPr>
  </w:style>
  <w:style w:type="table" w:styleId="14">
    <w:name w:val="Table Grid"/>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99"/>
    <w:rPr>
      <w:sz w:val="21"/>
      <w:szCs w:val="21"/>
    </w:rPr>
  </w:style>
  <w:style w:type="character" w:customStyle="1" w:styleId="17">
    <w:name w:val="页脚 字符"/>
    <w:link w:val="8"/>
    <w:qFormat/>
    <w:uiPriority w:val="99"/>
    <w:rPr>
      <w:kern w:val="2"/>
      <w:sz w:val="18"/>
      <w:szCs w:val="18"/>
    </w:rPr>
  </w:style>
  <w:style w:type="character" w:customStyle="1" w:styleId="18">
    <w:name w:val="标题 1 字符"/>
    <w:link w:val="2"/>
    <w:qFormat/>
    <w:uiPriority w:val="0"/>
    <w:rPr>
      <w:b/>
      <w:bCs/>
      <w:kern w:val="44"/>
      <w:sz w:val="32"/>
      <w:szCs w:val="44"/>
    </w:rPr>
  </w:style>
  <w:style w:type="paragraph" w:customStyle="1" w:styleId="19">
    <w:name w:val="TOC 标题1"/>
    <w:basedOn w:val="2"/>
    <w:next w:val="1"/>
    <w:unhideWhenUsed/>
    <w:qFormat/>
    <w:uiPriority w:val="39"/>
    <w:pPr>
      <w:widowControl/>
      <w:spacing w:before="240" w:line="259" w:lineRule="auto"/>
      <w:outlineLvl w:val="9"/>
    </w:pPr>
    <w:rPr>
      <w:rFonts w:ascii="等线 Light" w:hAnsi="等线 Light" w:eastAsia="等线 Light"/>
      <w:b w:val="0"/>
      <w:bCs w:val="0"/>
      <w:color w:val="2E74B5"/>
      <w:kern w:val="0"/>
      <w:szCs w:val="32"/>
    </w:rPr>
  </w:style>
  <w:style w:type="character" w:customStyle="1" w:styleId="20">
    <w:name w:val="标题 3 字符"/>
    <w:link w:val="4"/>
    <w:qFormat/>
    <w:uiPriority w:val="0"/>
    <w:rPr>
      <w:b/>
      <w:bCs/>
      <w:kern w:val="2"/>
      <w:sz w:val="28"/>
      <w:szCs w:val="32"/>
    </w:rPr>
  </w:style>
  <w:style w:type="paragraph" w:styleId="21">
    <w:name w:val="List Paragraph"/>
    <w:basedOn w:val="1"/>
    <w:qFormat/>
    <w:uiPriority w:val="34"/>
    <w:pPr>
      <w:ind w:firstLine="420" w:firstLineChars="200"/>
    </w:pPr>
  </w:style>
  <w:style w:type="character" w:customStyle="1" w:styleId="22">
    <w:name w:val="日期 字符"/>
    <w:link w:val="6"/>
    <w:qFormat/>
    <w:uiPriority w:val="0"/>
    <w:rPr>
      <w:kern w:val="2"/>
      <w:sz w:val="21"/>
      <w:szCs w:val="24"/>
    </w:rPr>
  </w:style>
  <w:style w:type="character" w:customStyle="1" w:styleId="23">
    <w:name w:val="标题 2 字符"/>
    <w:basedOn w:val="15"/>
    <w:link w:val="3"/>
    <w:qFormat/>
    <w:uiPriority w:val="0"/>
    <w:rPr>
      <w:rFonts w:cstheme="majorBidi"/>
      <w:b/>
      <w:bCs/>
      <w:kern w:val="2"/>
      <w:sz w:val="30"/>
      <w:szCs w:val="32"/>
    </w:rPr>
  </w:style>
  <w:style w:type="character" w:customStyle="1" w:styleId="24">
    <w:name w:val="页眉 字符"/>
    <w:basedOn w:val="15"/>
    <w:link w:val="9"/>
    <w:qFormat/>
    <w:uiPriority w:val="0"/>
    <w:rPr>
      <w:kern w:val="2"/>
      <w:sz w:val="18"/>
      <w:szCs w:val="18"/>
    </w:rPr>
  </w:style>
  <w:style w:type="character" w:customStyle="1" w:styleId="25">
    <w:name w:val="批注文字 字符"/>
    <w:basedOn w:val="15"/>
    <w:link w:val="5"/>
    <w:qFormat/>
    <w:uiPriority w:val="99"/>
    <w:rPr>
      <w:kern w:val="2"/>
      <w:sz w:val="21"/>
      <w:szCs w:val="24"/>
    </w:rPr>
  </w:style>
  <w:style w:type="character" w:customStyle="1" w:styleId="26">
    <w:name w:val="批注主题 字符"/>
    <w:basedOn w:val="25"/>
    <w:link w:val="12"/>
    <w:qFormat/>
    <w:uiPriority w:val="0"/>
    <w:rPr>
      <w:b/>
      <w:bCs/>
      <w:kern w:val="2"/>
      <w:sz w:val="21"/>
      <w:szCs w:val="24"/>
    </w:rPr>
  </w:style>
  <w:style w:type="character" w:customStyle="1" w:styleId="27">
    <w:name w:val="批注框文本 字符"/>
    <w:basedOn w:val="15"/>
    <w:link w:val="7"/>
    <w:qFormat/>
    <w:uiPriority w:val="0"/>
    <w:rPr>
      <w:kern w:val="2"/>
      <w:sz w:val="18"/>
      <w:szCs w:val="18"/>
    </w:rPr>
  </w:style>
  <w:style w:type="character" w:customStyle="1" w:styleId="28">
    <w:name w:val="采购正文 Char"/>
    <w:link w:val="29"/>
    <w:qFormat/>
    <w:uiPriority w:val="0"/>
    <w:rPr>
      <w:rFonts w:ascii="仿宋" w:hAnsi="仿宋" w:eastAsia="仿宋"/>
      <w:sz w:val="24"/>
      <w:szCs w:val="24"/>
    </w:rPr>
  </w:style>
  <w:style w:type="paragraph" w:customStyle="1" w:styleId="29">
    <w:name w:val="采购正文"/>
    <w:link w:val="28"/>
    <w:qFormat/>
    <w:uiPriority w:val="0"/>
    <w:pPr>
      <w:widowControl w:val="0"/>
      <w:snapToGrid w:val="0"/>
      <w:spacing w:line="560" w:lineRule="exact"/>
      <w:ind w:firstLine="200" w:firstLineChars="200"/>
      <w:jc w:val="both"/>
    </w:pPr>
    <w:rPr>
      <w:rFonts w:ascii="仿宋" w:hAnsi="仿宋" w:eastAsia="仿宋" w:cs="Times New Roman"/>
      <w:sz w:val="24"/>
      <w:szCs w:val="24"/>
      <w:lang w:val="en-US" w:eastAsia="zh-CN" w:bidi="ar-SA"/>
    </w:r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标题 字符"/>
    <w:basedOn w:val="15"/>
    <w:link w:val="11"/>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1803</Words>
  <Characters>1956</Characters>
  <Lines>10</Lines>
  <Paragraphs>2</Paragraphs>
  <TotalTime>0</TotalTime>
  <ScaleCrop>false</ScaleCrop>
  <LinksUpToDate>false</LinksUpToDate>
  <CharactersWithSpaces>1960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2022-01-20T07:38:00Z</dcterms:created>
  <dc:creator>dongdao</dc:creator>
  <cp:lastModifiedBy>王华萍</cp:lastModifiedBy>
  <cp:lastPrinted>2019-02-27T06:21:00Z</cp:lastPrinted>
  <dcterms:modified xsi:type="dcterms:W3CDTF">2025-10-31T08:28:35Z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254F3933A5964145909A4EE37A5CED43_13</vt:lpwstr>
  </property>
  <property fmtid="{D5CDD505-2E9C-101B-9397-08002B2CF9AE}" pid="4" name="KSOTemplateDocerSaveRecord">
    <vt:lpwstr>eyJoZGlkIjoiM2U1NGU5NTRkMmNhZDdkZGQ3YjkxY2VkYTA5MTA5ZGMiLCJ1c2VySWQiOiIyNzgzNzI0ODEifQ==</vt:lpwstr>
  </property>
</Properties>
</file>