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jc w:val="center"/>
        <w:tblLook w:val="04A0"/>
      </w:tblPr>
      <w:tblGrid>
        <w:gridCol w:w="758"/>
        <w:gridCol w:w="1891"/>
        <w:gridCol w:w="1610"/>
        <w:gridCol w:w="1950"/>
        <w:gridCol w:w="758"/>
        <w:gridCol w:w="758"/>
        <w:gridCol w:w="1179"/>
        <w:gridCol w:w="758"/>
        <w:gridCol w:w="758"/>
      </w:tblGrid>
      <w:tr w:rsidR="00475B2B" w:rsidRPr="00475B2B" w:rsidTr="00475B2B">
        <w:trPr>
          <w:trHeight w:val="540"/>
          <w:jc w:val="center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  <w:u w:val="double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  <w:u w:val="double"/>
              </w:rPr>
              <w:t>采购询价单</w:t>
            </w:r>
          </w:p>
        </w:tc>
      </w:tr>
      <w:tr w:rsidR="00475B2B" w:rsidRPr="00475B2B" w:rsidTr="00475B2B">
        <w:trPr>
          <w:trHeight w:hRule="exact" w:val="505"/>
          <w:jc w:val="center"/>
        </w:trPr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B2B" w:rsidRPr="00475B2B" w:rsidRDefault="00475B2B" w:rsidP="00475B2B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475B2B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尊敬的供应商：</w:t>
            </w:r>
            <w:r w:rsidRPr="00475B2B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br/>
              <w:t xml:space="preserve">    非常感谢对我公司的支持和信赖，因业务需要拟向贵公司洽购下列物品，请确认并报价，并请惠示贵公司联络人员及电话，加盖贵公司公章后传真回我公司，将作进一步联系。</w:t>
            </w:r>
          </w:p>
        </w:tc>
      </w:tr>
      <w:tr w:rsidR="00475B2B" w:rsidRPr="00475B2B" w:rsidTr="00475B2B">
        <w:trPr>
          <w:trHeight w:hRule="exact" w:val="284"/>
          <w:jc w:val="center"/>
        </w:trPr>
        <w:tc>
          <w:tcPr>
            <w:tcW w:w="104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75B2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　　感谢对我院的支持和信赖。因业务需要拟向贵公司洽购以下产品，请确认可以供货的最低价格及条件说明，详细注明产品型号、性能指标、功能介绍、售后服务以及所有资质材料，加盖贵公司公章密封，注明该项目联络人员及电话，以便进一步联系。我院对贵公司提供的所有信息均严格保密。</w:t>
            </w:r>
          </w:p>
        </w:tc>
      </w:tr>
      <w:tr w:rsidR="00475B2B" w:rsidRPr="00475B2B" w:rsidTr="00475B2B">
        <w:trPr>
          <w:trHeight w:val="1500"/>
          <w:jc w:val="center"/>
        </w:trPr>
        <w:tc>
          <w:tcPr>
            <w:tcW w:w="104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B2B" w:rsidRPr="00475B2B" w:rsidRDefault="00475B2B" w:rsidP="00475B2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询价单位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蚌埠市中医医院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陈芳</w:t>
            </w: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0552-3579089</w:t>
            </w: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询价时间</w:t>
            </w:r>
          </w:p>
        </w:tc>
        <w:tc>
          <w:tcPr>
            <w:tcW w:w="26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2017-07-07</w:t>
            </w: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配置规格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75B2B" w:rsidRPr="00475B2B" w:rsidTr="00475B2B">
        <w:trPr>
          <w:trHeight w:val="55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510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50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9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3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6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80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42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金额合计(大写）：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￥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475B2B" w:rsidRPr="00475B2B" w:rsidTr="00475B2B">
        <w:trPr>
          <w:trHeight w:val="151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 货 期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是否含税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含税</w:t>
            </w:r>
          </w:p>
        </w:tc>
      </w:tr>
      <w:tr w:rsidR="00475B2B" w:rsidRPr="00475B2B" w:rsidTr="00475B2B">
        <w:trPr>
          <w:trHeight w:val="675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 修 期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供货后3个月付60%，6个月付30%，10%保修期满后支付。</w:t>
            </w: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    装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   输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1065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（其他优惠情况说明）</w:t>
            </w: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供应商信息</w:t>
            </w: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供应商名称</w:t>
            </w:r>
            <w:r w:rsidRPr="00475B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（公章）</w:t>
            </w:r>
          </w:p>
        </w:tc>
        <w:tc>
          <w:tcPr>
            <w:tcW w:w="7771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5B2B" w:rsidRPr="00475B2B" w:rsidTr="00475B2B">
        <w:trPr>
          <w:trHeight w:val="402"/>
          <w:jc w:val="center"/>
        </w:trPr>
        <w:tc>
          <w:tcPr>
            <w:tcW w:w="26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联系人签字：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B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B2B" w:rsidRPr="00475B2B" w:rsidRDefault="00475B2B" w:rsidP="00475B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82CF7" w:rsidRDefault="00B82CF7" w:rsidP="00475B2B">
      <w:pPr>
        <w:jc w:val="center"/>
      </w:pPr>
    </w:p>
    <w:sectPr w:rsidR="00B8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F7" w:rsidRDefault="00B82CF7" w:rsidP="00475B2B">
      <w:r>
        <w:separator/>
      </w:r>
    </w:p>
  </w:endnote>
  <w:endnote w:type="continuationSeparator" w:id="1">
    <w:p w:rsidR="00B82CF7" w:rsidRDefault="00B82CF7" w:rsidP="00475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F7" w:rsidRDefault="00B82CF7" w:rsidP="00475B2B">
      <w:r>
        <w:separator/>
      </w:r>
    </w:p>
  </w:footnote>
  <w:footnote w:type="continuationSeparator" w:id="1">
    <w:p w:rsidR="00B82CF7" w:rsidRDefault="00B82CF7" w:rsidP="00475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B2B"/>
    <w:rsid w:val="00475B2B"/>
    <w:rsid w:val="00B8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B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65FC-D67A-426A-828B-396C6578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2017-07-04T01:29:00Z</dcterms:created>
  <dcterms:modified xsi:type="dcterms:W3CDTF">2017-07-04T01:32:00Z</dcterms:modified>
</cp:coreProperties>
</file>